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6CA" w:rsidRPr="004C4F09" w:rsidRDefault="001B26CA" w:rsidP="007E5214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4C4F09">
        <w:rPr>
          <w:b/>
          <w:sz w:val="28"/>
          <w:szCs w:val="28"/>
        </w:rPr>
        <w:t>ПОСТАНОВЛЕНИЕ</w:t>
      </w:r>
    </w:p>
    <w:p w:rsidR="001B26CA" w:rsidRPr="004C4F09" w:rsidRDefault="001B26CA">
      <w:pPr>
        <w:jc w:val="center"/>
        <w:rPr>
          <w:b/>
          <w:sz w:val="28"/>
          <w:szCs w:val="28"/>
        </w:rPr>
      </w:pPr>
      <w:r w:rsidRPr="004C4F09">
        <w:rPr>
          <w:b/>
          <w:sz w:val="28"/>
          <w:szCs w:val="28"/>
        </w:rPr>
        <w:t>Администрация Клязьминского сельского поселения</w:t>
      </w:r>
    </w:p>
    <w:p w:rsidR="001B26CA" w:rsidRDefault="001B26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Ковровского района</w:t>
      </w:r>
    </w:p>
    <w:p w:rsidR="001B26CA" w:rsidRPr="004C4F09" w:rsidRDefault="001B26CA">
      <w:pPr>
        <w:jc w:val="center"/>
        <w:rPr>
          <w:b/>
          <w:sz w:val="28"/>
          <w:szCs w:val="28"/>
        </w:rPr>
      </w:pPr>
    </w:p>
    <w:p w:rsidR="001B26CA" w:rsidRPr="00C148A0" w:rsidRDefault="001B26CA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43"/>
        <w:gridCol w:w="4962"/>
        <w:gridCol w:w="1559"/>
      </w:tblGrid>
      <w:tr w:rsidR="001B26CA" w:rsidRPr="00A91399"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26CA" w:rsidRPr="00C148A0" w:rsidRDefault="00895A7D">
            <w:pPr>
              <w:tabs>
                <w:tab w:val="left" w:pos="7371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28.01.2025</w:t>
            </w:r>
          </w:p>
        </w:tc>
        <w:tc>
          <w:tcPr>
            <w:tcW w:w="4962" w:type="dxa"/>
          </w:tcPr>
          <w:p w:rsidR="001B26CA" w:rsidRPr="00A91399" w:rsidRDefault="001B26CA">
            <w:pPr>
              <w:tabs>
                <w:tab w:val="left" w:pos="7371"/>
              </w:tabs>
              <w:jc w:val="right"/>
              <w:rPr>
                <w:b/>
                <w:sz w:val="28"/>
                <w:szCs w:val="28"/>
              </w:rPr>
            </w:pPr>
            <w:r w:rsidRPr="00A91399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26CA" w:rsidRPr="00B35EF3" w:rsidRDefault="00895A7D">
            <w:pPr>
              <w:tabs>
                <w:tab w:val="left" w:pos="7371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</w:tr>
    </w:tbl>
    <w:p w:rsidR="008F4D75" w:rsidRPr="00A6338C" w:rsidRDefault="008F4D75" w:rsidP="001B26CA">
      <w:pPr>
        <w:jc w:val="both"/>
        <w:rPr>
          <w:i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</w:tblGrid>
      <w:tr w:rsidR="008F4D75" w:rsidRPr="00A6338C" w:rsidTr="00C0433F">
        <w:trPr>
          <w:trHeight w:val="355"/>
        </w:trPr>
        <w:tc>
          <w:tcPr>
            <w:tcW w:w="5245" w:type="dxa"/>
          </w:tcPr>
          <w:p w:rsidR="0046277F" w:rsidRPr="00334067" w:rsidRDefault="001552F7" w:rsidP="00334067">
            <w:pPr>
              <w:pStyle w:val="af8"/>
              <w:shd w:val="clear" w:color="auto" w:fill="FFFFFF"/>
              <w:spacing w:before="0" w:beforeAutospacing="0" w:after="113" w:afterAutospacing="0"/>
              <w:jc w:val="both"/>
              <w:rPr>
                <w:color w:val="333333"/>
                <w:sz w:val="28"/>
                <w:szCs w:val="28"/>
              </w:rPr>
            </w:pPr>
            <w:bookmarkStart w:id="1" w:name="_Hlk158205597"/>
            <w:r w:rsidRPr="001552F7">
              <w:rPr>
                <w:bCs/>
                <w:i/>
                <w:sz w:val="28"/>
                <w:szCs w:val="28"/>
              </w:rPr>
              <w:t xml:space="preserve">Об утверждении Положения о  топонимической комиссии </w:t>
            </w:r>
            <w:r w:rsidR="00680A29">
              <w:rPr>
                <w:bCs/>
                <w:i/>
                <w:sz w:val="28"/>
                <w:szCs w:val="28"/>
              </w:rPr>
              <w:t xml:space="preserve">Клязьминского </w:t>
            </w:r>
            <w:r w:rsidRPr="001552F7">
              <w:rPr>
                <w:bCs/>
                <w:i/>
                <w:sz w:val="28"/>
                <w:szCs w:val="28"/>
              </w:rPr>
              <w:t xml:space="preserve"> сельского поселения</w:t>
            </w:r>
            <w:r w:rsidR="003C2717">
              <w:rPr>
                <w:bCs/>
                <w:i/>
                <w:sz w:val="28"/>
                <w:szCs w:val="28"/>
              </w:rPr>
              <w:t xml:space="preserve"> Ковровского района</w:t>
            </w:r>
            <w:r w:rsidR="00A6338C" w:rsidRPr="00334067">
              <w:rPr>
                <w:bCs/>
                <w:i/>
                <w:sz w:val="28"/>
                <w:szCs w:val="28"/>
              </w:rPr>
              <w:t xml:space="preserve"> </w:t>
            </w:r>
            <w:bookmarkEnd w:id="1"/>
          </w:p>
        </w:tc>
      </w:tr>
    </w:tbl>
    <w:p w:rsidR="001552F7" w:rsidRDefault="001552F7" w:rsidP="004550A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552F7" w:rsidRDefault="001552F7" w:rsidP="004550A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552F7" w:rsidRDefault="001552F7" w:rsidP="004550A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550AC" w:rsidRPr="004550AC" w:rsidRDefault="003C2717" w:rsidP="003C2717">
      <w:pPr>
        <w:autoSpaceDE w:val="0"/>
        <w:autoSpaceDN w:val="0"/>
        <w:adjustRightInd w:val="0"/>
        <w:spacing w:before="120"/>
        <w:ind w:firstLine="708"/>
        <w:jc w:val="both"/>
        <w:rPr>
          <w:sz w:val="28"/>
          <w:szCs w:val="28"/>
        </w:rPr>
      </w:pPr>
      <w:r w:rsidRPr="003C2717">
        <w:rPr>
          <w:sz w:val="28"/>
          <w:szCs w:val="28"/>
          <w:lang w:eastAsia="ar-SA"/>
        </w:rPr>
        <w:t xml:space="preserve">В целях формирования единой топонимической политики на территории </w:t>
      </w:r>
      <w:r>
        <w:rPr>
          <w:sz w:val="28"/>
          <w:szCs w:val="28"/>
          <w:lang w:eastAsia="ar-SA"/>
        </w:rPr>
        <w:t>Клязьминского сельского поселения</w:t>
      </w:r>
      <w:r w:rsidRPr="003C2717">
        <w:rPr>
          <w:sz w:val="28"/>
          <w:szCs w:val="28"/>
          <w:lang w:eastAsia="ar-SA"/>
        </w:rPr>
        <w:t xml:space="preserve">, руководствуясь пунктом 21 части 1 статьи 14 Федерального закона от 6 октября 2003 года № 131-ФЗ «Об общих принципах организации местного самоуправления в Российской Федерации», Уставом </w:t>
      </w:r>
      <w:r>
        <w:rPr>
          <w:sz w:val="28"/>
          <w:szCs w:val="28"/>
          <w:lang w:eastAsia="ar-SA"/>
        </w:rPr>
        <w:t xml:space="preserve">Клязьминского </w:t>
      </w:r>
      <w:r w:rsidRPr="003C2717">
        <w:rPr>
          <w:sz w:val="28"/>
          <w:szCs w:val="28"/>
          <w:lang w:eastAsia="ar-SA"/>
        </w:rPr>
        <w:t xml:space="preserve">сельского поселения, </w:t>
      </w:r>
      <w:r>
        <w:rPr>
          <w:sz w:val="28"/>
          <w:szCs w:val="28"/>
          <w:lang w:eastAsia="ar-SA"/>
        </w:rPr>
        <w:t xml:space="preserve">администрация Клязьминского сельского поселения, </w:t>
      </w:r>
      <w:r w:rsidR="004550AC" w:rsidRPr="004550AC">
        <w:rPr>
          <w:b/>
          <w:sz w:val="28"/>
          <w:szCs w:val="28"/>
        </w:rPr>
        <w:t>постановля</w:t>
      </w:r>
      <w:r>
        <w:rPr>
          <w:b/>
          <w:sz w:val="28"/>
          <w:szCs w:val="28"/>
        </w:rPr>
        <w:t>ет</w:t>
      </w:r>
      <w:r w:rsidR="004550AC" w:rsidRPr="004550AC">
        <w:rPr>
          <w:b/>
          <w:sz w:val="28"/>
          <w:szCs w:val="28"/>
        </w:rPr>
        <w:t>:</w:t>
      </w:r>
    </w:p>
    <w:p w:rsidR="003C2717" w:rsidRPr="003C2717" w:rsidRDefault="003C2717" w:rsidP="003C2717">
      <w:pPr>
        <w:suppressAutoHyphens/>
        <w:autoSpaceDE w:val="0"/>
        <w:autoSpaceDN w:val="0"/>
        <w:adjustRightInd w:val="0"/>
        <w:spacing w:before="120"/>
        <w:ind w:firstLine="540"/>
        <w:jc w:val="both"/>
        <w:rPr>
          <w:sz w:val="28"/>
          <w:szCs w:val="28"/>
          <w:lang w:eastAsia="ar-SA"/>
        </w:rPr>
      </w:pPr>
      <w:r w:rsidRPr="003C2717">
        <w:rPr>
          <w:sz w:val="28"/>
          <w:szCs w:val="28"/>
          <w:lang w:eastAsia="ar-SA"/>
        </w:rPr>
        <w:t xml:space="preserve">1. Утвердить Положение о топонимической комиссии </w:t>
      </w:r>
      <w:bookmarkStart w:id="2" w:name="_Hlk187926621"/>
      <w:r w:rsidR="00C87231">
        <w:rPr>
          <w:sz w:val="28"/>
          <w:szCs w:val="28"/>
          <w:lang w:eastAsia="ar-SA"/>
        </w:rPr>
        <w:t>Клязьминского</w:t>
      </w:r>
      <w:bookmarkEnd w:id="2"/>
      <w:r w:rsidRPr="003C2717">
        <w:rPr>
          <w:sz w:val="28"/>
          <w:szCs w:val="28"/>
          <w:lang w:eastAsia="ar-SA"/>
        </w:rPr>
        <w:t xml:space="preserve"> сельского поселения (Приложение№1).</w:t>
      </w:r>
    </w:p>
    <w:p w:rsidR="003C2717" w:rsidRDefault="003C2717" w:rsidP="003C2717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  <w:r w:rsidRPr="003C2717">
        <w:rPr>
          <w:sz w:val="28"/>
          <w:szCs w:val="28"/>
          <w:lang w:eastAsia="ar-SA"/>
        </w:rPr>
        <w:t xml:space="preserve">2. Утвердить состав топонимической  комиссии </w:t>
      </w:r>
      <w:r w:rsidR="00C87231">
        <w:rPr>
          <w:sz w:val="28"/>
          <w:szCs w:val="28"/>
          <w:lang w:eastAsia="ar-SA"/>
        </w:rPr>
        <w:t>Клязьминского</w:t>
      </w:r>
      <w:r w:rsidRPr="003C2717">
        <w:rPr>
          <w:sz w:val="28"/>
          <w:szCs w:val="28"/>
          <w:lang w:eastAsia="ar-SA"/>
        </w:rPr>
        <w:t xml:space="preserve"> сельского поселения (Приложение №2).</w:t>
      </w:r>
    </w:p>
    <w:p w:rsidR="003C2717" w:rsidRPr="003C2717" w:rsidRDefault="003C2717" w:rsidP="003C2717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 3. </w:t>
      </w:r>
      <w:r w:rsidRPr="007B6783">
        <w:rPr>
          <w:sz w:val="28"/>
          <w:szCs w:val="28"/>
        </w:rPr>
        <w:t xml:space="preserve">Настоящее постановление подлежит опубликованию в </w:t>
      </w:r>
      <w:r>
        <w:rPr>
          <w:sz w:val="28"/>
          <w:szCs w:val="28"/>
        </w:rPr>
        <w:t>средствах массовой информации.</w:t>
      </w:r>
    </w:p>
    <w:p w:rsidR="00850C00" w:rsidRDefault="00850C00" w:rsidP="00076DC3">
      <w:pPr>
        <w:pStyle w:val="ad"/>
        <w:widowControl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850C00" w:rsidRDefault="00850C00" w:rsidP="00076DC3">
      <w:pPr>
        <w:pStyle w:val="ad"/>
        <w:widowControl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C009E5" w:rsidRDefault="00C009E5" w:rsidP="00076DC3">
      <w:pPr>
        <w:pStyle w:val="ad"/>
        <w:widowControl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C009E5" w:rsidRDefault="00C009E5" w:rsidP="00076DC3">
      <w:pPr>
        <w:pStyle w:val="ad"/>
        <w:widowControl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260407" w:rsidRDefault="00260407" w:rsidP="007E5214">
      <w:pPr>
        <w:pStyle w:val="ad"/>
        <w:widowControl/>
        <w:ind w:left="0"/>
        <w:jc w:val="center"/>
        <w:rPr>
          <w:rFonts w:ascii="Times New Roman" w:hAnsi="Times New Roman" w:cs="Times New Roman"/>
          <w:sz w:val="28"/>
        </w:rPr>
      </w:pPr>
    </w:p>
    <w:p w:rsidR="00850C00" w:rsidRDefault="00850C00" w:rsidP="00850C0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0217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администрации</w:t>
      </w:r>
    </w:p>
    <w:p w:rsidR="00850C00" w:rsidRDefault="00850C00" w:rsidP="00850C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Клязьминского  </w:t>
      </w:r>
      <w:r w:rsidRPr="00021706">
        <w:rPr>
          <w:sz w:val="28"/>
          <w:szCs w:val="28"/>
        </w:rPr>
        <w:t>сельского поселения</w:t>
      </w:r>
    </w:p>
    <w:p w:rsidR="00E0553A" w:rsidRPr="00581501" w:rsidRDefault="00850C00" w:rsidP="00581501">
      <w:pPr>
        <w:jc w:val="both"/>
        <w:rPr>
          <w:sz w:val="28"/>
          <w:szCs w:val="28"/>
        </w:rPr>
      </w:pPr>
      <w:r>
        <w:rPr>
          <w:sz w:val="28"/>
          <w:szCs w:val="28"/>
        </w:rPr>
        <w:t>Ковровского района                                                                         Н.Б. Молодцова</w:t>
      </w:r>
    </w:p>
    <w:p w:rsidR="007F571A" w:rsidRDefault="007F571A" w:rsidP="00E0553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C29E6" w:rsidRDefault="003C29E6" w:rsidP="00E0553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C29E6" w:rsidRDefault="003C29E6" w:rsidP="00E0553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C29E6" w:rsidRDefault="003C29E6" w:rsidP="00E0553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C2717" w:rsidRDefault="003C2717" w:rsidP="00E0553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C2717" w:rsidRDefault="003C2717" w:rsidP="00E0553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C2717" w:rsidRDefault="003C2717" w:rsidP="00E0553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C2717" w:rsidRDefault="003C2717" w:rsidP="00E0553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C2717" w:rsidRDefault="003C2717" w:rsidP="00E0553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C2717" w:rsidRDefault="003C2717" w:rsidP="00E0553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C29E6" w:rsidRDefault="003C29E6" w:rsidP="00E0553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95A7D" w:rsidRDefault="00895A7D" w:rsidP="00E0553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D4551" w:rsidRPr="001D7A90" w:rsidRDefault="009D4551" w:rsidP="00E0553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bookmarkStart w:id="3" w:name="_Hlk187926675"/>
      <w:r w:rsidRPr="001D7A90">
        <w:rPr>
          <w:sz w:val="28"/>
          <w:szCs w:val="28"/>
        </w:rPr>
        <w:lastRenderedPageBreak/>
        <w:t>Приложение</w:t>
      </w:r>
      <w:r w:rsidR="00AF5FBB">
        <w:rPr>
          <w:sz w:val="28"/>
          <w:szCs w:val="28"/>
        </w:rPr>
        <w:t xml:space="preserve"> №1</w:t>
      </w:r>
    </w:p>
    <w:p w:rsidR="001D7A90" w:rsidRDefault="009D4551" w:rsidP="009D455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1D7A90">
        <w:rPr>
          <w:sz w:val="28"/>
          <w:szCs w:val="28"/>
        </w:rPr>
        <w:t>к постановлению</w:t>
      </w:r>
      <w:r w:rsidR="001D7A90">
        <w:rPr>
          <w:sz w:val="28"/>
          <w:szCs w:val="28"/>
        </w:rPr>
        <w:t xml:space="preserve"> администрации </w:t>
      </w:r>
    </w:p>
    <w:p w:rsidR="009D4551" w:rsidRPr="001D7A90" w:rsidRDefault="00850C00" w:rsidP="009D455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Клязьминского</w:t>
      </w:r>
      <w:r w:rsidR="00CD37E0">
        <w:rPr>
          <w:sz w:val="28"/>
          <w:szCs w:val="28"/>
        </w:rPr>
        <w:t xml:space="preserve"> сельского по</w:t>
      </w:r>
      <w:r w:rsidR="009C7CB4">
        <w:rPr>
          <w:sz w:val="28"/>
          <w:szCs w:val="28"/>
        </w:rPr>
        <w:t xml:space="preserve">селения </w:t>
      </w:r>
    </w:p>
    <w:p w:rsidR="009D4551" w:rsidRPr="001D7A90" w:rsidRDefault="009D4551" w:rsidP="009D455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1D7A90">
        <w:rPr>
          <w:sz w:val="28"/>
          <w:szCs w:val="28"/>
        </w:rPr>
        <w:t xml:space="preserve">от </w:t>
      </w:r>
      <w:r w:rsidR="00895A7D">
        <w:rPr>
          <w:sz w:val="28"/>
          <w:szCs w:val="28"/>
        </w:rPr>
        <w:t xml:space="preserve">28.01.2025 </w:t>
      </w:r>
      <w:r w:rsidR="00CD37E0">
        <w:rPr>
          <w:sz w:val="28"/>
          <w:szCs w:val="28"/>
        </w:rPr>
        <w:t>№</w:t>
      </w:r>
      <w:r w:rsidR="00895A7D">
        <w:rPr>
          <w:sz w:val="28"/>
          <w:szCs w:val="28"/>
        </w:rPr>
        <w:t xml:space="preserve"> 27</w:t>
      </w:r>
      <w:r w:rsidR="00CD37E0">
        <w:rPr>
          <w:sz w:val="28"/>
          <w:szCs w:val="28"/>
        </w:rPr>
        <w:t xml:space="preserve"> </w:t>
      </w:r>
    </w:p>
    <w:bookmarkEnd w:id="3"/>
    <w:p w:rsidR="003C2717" w:rsidRDefault="003C2717" w:rsidP="003C2717">
      <w:pPr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lang w:eastAsia="ar-SA"/>
        </w:rPr>
      </w:pPr>
    </w:p>
    <w:p w:rsidR="003C2717" w:rsidRPr="003C2717" w:rsidRDefault="003C2717" w:rsidP="003C2717">
      <w:pPr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lang w:eastAsia="ar-SA"/>
        </w:rPr>
      </w:pPr>
      <w:r w:rsidRPr="003C2717">
        <w:rPr>
          <w:b/>
          <w:sz w:val="28"/>
          <w:szCs w:val="28"/>
          <w:lang w:eastAsia="ar-SA"/>
        </w:rPr>
        <w:t>I. Общие положения</w:t>
      </w:r>
    </w:p>
    <w:p w:rsidR="003C2717" w:rsidRPr="003C2717" w:rsidRDefault="003C2717" w:rsidP="003C2717">
      <w:pPr>
        <w:suppressAutoHyphens/>
        <w:autoSpaceDE w:val="0"/>
        <w:autoSpaceDN w:val="0"/>
        <w:adjustRightInd w:val="0"/>
        <w:ind w:firstLine="540"/>
        <w:jc w:val="both"/>
        <w:rPr>
          <w:lang w:eastAsia="ar-SA"/>
        </w:rPr>
      </w:pPr>
      <w:r w:rsidRPr="003C2717">
        <w:rPr>
          <w:lang w:eastAsia="ar-SA"/>
        </w:rPr>
        <w:t xml:space="preserve"> </w:t>
      </w:r>
    </w:p>
    <w:p w:rsidR="003C2717" w:rsidRPr="003C2717" w:rsidRDefault="003C2717" w:rsidP="003C2717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  <w:r w:rsidRPr="003C2717">
        <w:rPr>
          <w:sz w:val="28"/>
          <w:szCs w:val="28"/>
          <w:lang w:eastAsia="ar-SA"/>
        </w:rPr>
        <w:t xml:space="preserve">1.1. Топонимическая комиссия </w:t>
      </w:r>
      <w:r>
        <w:rPr>
          <w:sz w:val="28"/>
          <w:szCs w:val="28"/>
          <w:lang w:eastAsia="ar-SA"/>
        </w:rPr>
        <w:t>Клязьминского</w:t>
      </w:r>
      <w:r w:rsidRPr="003C2717">
        <w:rPr>
          <w:sz w:val="28"/>
          <w:szCs w:val="28"/>
          <w:lang w:eastAsia="ar-SA"/>
        </w:rPr>
        <w:t xml:space="preserve"> сельского поселения (далее - Комиссия) создана в целях формирования единой топонимической политики на территории </w:t>
      </w:r>
      <w:r>
        <w:rPr>
          <w:sz w:val="28"/>
          <w:szCs w:val="28"/>
          <w:lang w:eastAsia="ar-SA"/>
        </w:rPr>
        <w:t>Клязьминского</w:t>
      </w:r>
      <w:r w:rsidRPr="003C2717">
        <w:rPr>
          <w:sz w:val="28"/>
          <w:szCs w:val="28"/>
          <w:lang w:eastAsia="ar-SA"/>
        </w:rPr>
        <w:t xml:space="preserve"> сельского поселения.</w:t>
      </w:r>
    </w:p>
    <w:p w:rsidR="003C2717" w:rsidRPr="003C2717" w:rsidRDefault="003C2717" w:rsidP="003C2717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  <w:r w:rsidRPr="003C2717">
        <w:rPr>
          <w:sz w:val="28"/>
          <w:szCs w:val="28"/>
          <w:lang w:eastAsia="ar-SA"/>
        </w:rPr>
        <w:t xml:space="preserve">1.2. Комиссия в своей деятельности руководствуется Конституцией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законодательством Российской Федерации и </w:t>
      </w:r>
      <w:r>
        <w:rPr>
          <w:sz w:val="28"/>
          <w:szCs w:val="28"/>
          <w:lang w:eastAsia="ar-SA"/>
        </w:rPr>
        <w:t>Владимирско</w:t>
      </w:r>
      <w:r w:rsidRPr="003C2717">
        <w:rPr>
          <w:sz w:val="28"/>
          <w:szCs w:val="28"/>
          <w:lang w:eastAsia="ar-SA"/>
        </w:rPr>
        <w:t xml:space="preserve">й области, Уставом </w:t>
      </w:r>
      <w:r>
        <w:rPr>
          <w:sz w:val="28"/>
          <w:szCs w:val="28"/>
          <w:lang w:eastAsia="ar-SA"/>
        </w:rPr>
        <w:t>Клязьминского</w:t>
      </w:r>
      <w:r w:rsidRPr="003C2717">
        <w:rPr>
          <w:sz w:val="28"/>
          <w:szCs w:val="28"/>
          <w:lang w:eastAsia="ar-SA"/>
        </w:rPr>
        <w:t xml:space="preserve"> сельского поселения,  настоящим Положением.</w:t>
      </w:r>
    </w:p>
    <w:p w:rsidR="003C2717" w:rsidRPr="003C2717" w:rsidRDefault="003C2717" w:rsidP="003C2717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1.3. Комиссия является постоянно действующим совещательным органом при администрации </w:t>
      </w:r>
      <w:r>
        <w:rPr>
          <w:rFonts w:eastAsia="Arial"/>
          <w:sz w:val="28"/>
          <w:szCs w:val="28"/>
          <w:lang w:eastAsia="ar-SA"/>
        </w:rPr>
        <w:t>Клязьминского</w:t>
      </w:r>
      <w:r w:rsidRPr="003C2717">
        <w:rPr>
          <w:rFonts w:eastAsia="Arial"/>
          <w:sz w:val="28"/>
          <w:szCs w:val="28"/>
          <w:lang w:eastAsia="ar-SA"/>
        </w:rPr>
        <w:t xml:space="preserve"> сельского поселения, в состав которого входят специалисты в области, градостроительства и архитектуры </w:t>
      </w:r>
      <w:r>
        <w:rPr>
          <w:rFonts w:eastAsia="Arial"/>
          <w:sz w:val="28"/>
          <w:szCs w:val="28"/>
          <w:lang w:eastAsia="ar-SA"/>
        </w:rPr>
        <w:t>Ковровского</w:t>
      </w:r>
      <w:r w:rsidRPr="003C2717">
        <w:rPr>
          <w:rFonts w:eastAsia="Arial"/>
          <w:sz w:val="28"/>
          <w:szCs w:val="28"/>
          <w:lang w:eastAsia="ar-SA"/>
        </w:rPr>
        <w:t xml:space="preserve"> муниципального района. Персональный состав Комиссии утверждается правовым актом администрации </w:t>
      </w:r>
      <w:r>
        <w:rPr>
          <w:rFonts w:eastAsia="Arial"/>
          <w:sz w:val="28"/>
          <w:szCs w:val="28"/>
          <w:lang w:eastAsia="ar-SA"/>
        </w:rPr>
        <w:t xml:space="preserve">Клязьминского </w:t>
      </w:r>
      <w:r w:rsidRPr="003C2717">
        <w:rPr>
          <w:rFonts w:eastAsia="Arial"/>
          <w:sz w:val="28"/>
          <w:szCs w:val="28"/>
          <w:lang w:eastAsia="ar-SA"/>
        </w:rPr>
        <w:t xml:space="preserve">сельского поселения. </w:t>
      </w:r>
    </w:p>
    <w:p w:rsidR="003C2717" w:rsidRPr="003C2717" w:rsidRDefault="003C2717" w:rsidP="003C2717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1.4. Деятельность Комиссии осуществляется на основе коллегиального, свободного и равноправного обсуждения и рассмотрения, законности, гласности, самостоятельности, ответственности и учёта общественного мнения. </w:t>
      </w:r>
    </w:p>
    <w:p w:rsidR="003C2717" w:rsidRPr="003C2717" w:rsidRDefault="003C2717" w:rsidP="003C2717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eastAsia="ar-SA"/>
        </w:rPr>
      </w:pPr>
    </w:p>
    <w:p w:rsidR="003C2717" w:rsidRPr="003C2717" w:rsidRDefault="003C2717" w:rsidP="003C2717">
      <w:pPr>
        <w:suppressAutoHyphens/>
        <w:autoSpaceDE w:val="0"/>
        <w:ind w:firstLine="708"/>
        <w:jc w:val="center"/>
        <w:rPr>
          <w:rFonts w:eastAsia="Arial"/>
          <w:b/>
          <w:sz w:val="28"/>
          <w:szCs w:val="28"/>
          <w:lang w:eastAsia="ar-SA"/>
        </w:rPr>
      </w:pPr>
      <w:r w:rsidRPr="003C2717">
        <w:rPr>
          <w:rFonts w:eastAsia="Arial"/>
          <w:b/>
          <w:sz w:val="28"/>
          <w:szCs w:val="28"/>
          <w:lang w:eastAsia="ar-SA"/>
        </w:rPr>
        <w:t>II. Задачи и полномочия Комиссии</w:t>
      </w:r>
    </w:p>
    <w:p w:rsidR="003C2717" w:rsidRPr="003C2717" w:rsidRDefault="003C2717" w:rsidP="003C2717">
      <w:pPr>
        <w:suppressAutoHyphens/>
        <w:autoSpaceDE w:val="0"/>
        <w:ind w:firstLine="708"/>
        <w:jc w:val="center"/>
        <w:rPr>
          <w:rFonts w:eastAsia="Arial"/>
          <w:b/>
          <w:sz w:val="28"/>
          <w:szCs w:val="28"/>
          <w:lang w:eastAsia="ar-SA"/>
        </w:rPr>
      </w:pPr>
    </w:p>
    <w:p w:rsidR="003C2717" w:rsidRPr="003C2717" w:rsidRDefault="003C2717" w:rsidP="003C2717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2.1. Основными задачами Комиссии являются: </w:t>
      </w:r>
    </w:p>
    <w:p w:rsidR="003C2717" w:rsidRPr="003C2717" w:rsidRDefault="003C2717" w:rsidP="003C2717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1) вовлечение жителей в процесс присвоения наименований и сохранения исторически сложившейся топонимики </w:t>
      </w:r>
      <w:r w:rsidR="00775590">
        <w:rPr>
          <w:rFonts w:eastAsia="Arial"/>
          <w:sz w:val="28"/>
          <w:szCs w:val="28"/>
          <w:lang w:eastAsia="ar-SA"/>
        </w:rPr>
        <w:t>Клязьминского</w:t>
      </w:r>
      <w:r w:rsidRPr="003C2717">
        <w:rPr>
          <w:rFonts w:eastAsia="Arial"/>
          <w:sz w:val="28"/>
          <w:szCs w:val="28"/>
          <w:lang w:eastAsia="ar-SA"/>
        </w:rPr>
        <w:t xml:space="preserve"> сельского поселения; </w:t>
      </w:r>
    </w:p>
    <w:p w:rsidR="003C2717" w:rsidRPr="003C2717" w:rsidRDefault="003C2717" w:rsidP="003C2717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2) популяризация историко-культурного и топонимического наследия населенных пунктов </w:t>
      </w:r>
      <w:r w:rsidR="00775590">
        <w:rPr>
          <w:rFonts w:eastAsia="Arial"/>
          <w:sz w:val="28"/>
          <w:szCs w:val="28"/>
          <w:lang w:eastAsia="ar-SA"/>
        </w:rPr>
        <w:t>Клязьминского</w:t>
      </w:r>
      <w:r w:rsidRPr="003C2717">
        <w:rPr>
          <w:rFonts w:eastAsia="Arial"/>
          <w:sz w:val="28"/>
          <w:szCs w:val="28"/>
          <w:lang w:eastAsia="ar-SA"/>
        </w:rPr>
        <w:t xml:space="preserve"> сельского поселения.</w:t>
      </w:r>
    </w:p>
    <w:p w:rsidR="003C2717" w:rsidRPr="003C2717" w:rsidRDefault="003C2717" w:rsidP="003C2717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 2.2. В целях решения возложенных задач Комиссия полномочна: </w:t>
      </w:r>
    </w:p>
    <w:p w:rsidR="003C2717" w:rsidRPr="003C2717" w:rsidRDefault="003C2717" w:rsidP="003C2717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1) рассматривать предложения по присвоению, изменению наименований улиц, площадей, иных территорий проживания граждан </w:t>
      </w:r>
      <w:r w:rsidR="00775590">
        <w:rPr>
          <w:rFonts w:eastAsia="Arial"/>
          <w:sz w:val="28"/>
          <w:szCs w:val="28"/>
          <w:lang w:eastAsia="ar-SA"/>
        </w:rPr>
        <w:t>Клязьминского</w:t>
      </w:r>
      <w:r w:rsidRPr="003C2717">
        <w:rPr>
          <w:rFonts w:eastAsia="Arial"/>
          <w:sz w:val="28"/>
          <w:szCs w:val="28"/>
          <w:lang w:eastAsia="ar-SA"/>
        </w:rPr>
        <w:t xml:space="preserve"> сельского поселения, (далее – Инициаторы), участвовать в разработке и реализации таких предложений, обращений, проектов; выступать с самостоятельной инициативой о присвоении, изменении наименований улиц, площадей, иных территорий проживания граждан;</w:t>
      </w:r>
    </w:p>
    <w:p w:rsidR="003C2717" w:rsidRPr="003C2717" w:rsidRDefault="003C2717" w:rsidP="003C2717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 2) подготавливать экспертные заключения, справки, рекомендации в части сложившейся топонимики </w:t>
      </w:r>
      <w:r w:rsidR="00775590">
        <w:rPr>
          <w:rFonts w:eastAsia="Arial"/>
          <w:sz w:val="28"/>
          <w:szCs w:val="28"/>
          <w:lang w:eastAsia="ar-SA"/>
        </w:rPr>
        <w:t>Клязьминского</w:t>
      </w:r>
      <w:r w:rsidRPr="003C2717">
        <w:rPr>
          <w:rFonts w:eastAsia="Arial"/>
          <w:sz w:val="28"/>
          <w:szCs w:val="28"/>
          <w:lang w:eastAsia="ar-SA"/>
        </w:rPr>
        <w:t xml:space="preserve"> сельского поселения; </w:t>
      </w:r>
    </w:p>
    <w:p w:rsidR="003C2717" w:rsidRPr="003C2717" w:rsidRDefault="003C2717" w:rsidP="003C2717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3) подготавливать проекты правовых актов </w:t>
      </w:r>
      <w:r w:rsidR="00775590">
        <w:rPr>
          <w:rFonts w:eastAsia="Arial"/>
          <w:sz w:val="28"/>
          <w:szCs w:val="28"/>
          <w:lang w:eastAsia="ar-SA"/>
        </w:rPr>
        <w:t>Клязьминского</w:t>
      </w:r>
      <w:r w:rsidRPr="003C2717">
        <w:rPr>
          <w:rFonts w:eastAsia="Arial"/>
          <w:sz w:val="28"/>
          <w:szCs w:val="28"/>
          <w:lang w:eastAsia="ar-SA"/>
        </w:rPr>
        <w:t xml:space="preserve">  сельского поселения по присвоению наименований улицам, площадям, иным территориям проживания граждан </w:t>
      </w:r>
      <w:bookmarkStart w:id="4" w:name="_Hlk187925608"/>
      <w:r w:rsidR="00775590">
        <w:rPr>
          <w:rFonts w:eastAsia="Arial"/>
          <w:sz w:val="28"/>
          <w:szCs w:val="28"/>
          <w:lang w:eastAsia="ar-SA"/>
        </w:rPr>
        <w:t>Клязьминского</w:t>
      </w:r>
      <w:bookmarkEnd w:id="4"/>
      <w:r w:rsidRPr="003C2717">
        <w:rPr>
          <w:rFonts w:eastAsia="Arial"/>
          <w:sz w:val="28"/>
          <w:szCs w:val="28"/>
          <w:lang w:eastAsia="ar-SA"/>
        </w:rPr>
        <w:t xml:space="preserve"> сельского поселения;</w:t>
      </w:r>
    </w:p>
    <w:p w:rsidR="003C2717" w:rsidRPr="003C2717" w:rsidRDefault="003C2717" w:rsidP="003C2717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lastRenderedPageBreak/>
        <w:t xml:space="preserve"> 4) устанавливать единое стандартное написание наименований улиц, площадей, иных территорий проживания граждан в </w:t>
      </w:r>
      <w:r w:rsidR="00775590">
        <w:rPr>
          <w:rFonts w:eastAsia="Arial"/>
          <w:sz w:val="28"/>
          <w:szCs w:val="28"/>
          <w:lang w:eastAsia="ar-SA"/>
        </w:rPr>
        <w:t>Клязьминского</w:t>
      </w:r>
      <w:r w:rsidRPr="003C2717">
        <w:rPr>
          <w:rFonts w:eastAsia="Arial"/>
          <w:sz w:val="28"/>
          <w:szCs w:val="28"/>
          <w:lang w:eastAsia="ar-SA"/>
        </w:rPr>
        <w:t xml:space="preserve"> сельском поселении; </w:t>
      </w:r>
    </w:p>
    <w:p w:rsidR="003C2717" w:rsidRPr="003C2717" w:rsidRDefault="003C2717" w:rsidP="003C2717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5) обнародовать результаты обсуждения на официальном сайте Администрации </w:t>
      </w:r>
      <w:r w:rsidR="00775590">
        <w:rPr>
          <w:rFonts w:eastAsia="Arial"/>
          <w:sz w:val="28"/>
          <w:szCs w:val="28"/>
          <w:lang w:eastAsia="ar-SA"/>
        </w:rPr>
        <w:t>Клязьминского</w:t>
      </w:r>
      <w:r w:rsidR="00775590" w:rsidRPr="003C2717">
        <w:rPr>
          <w:rFonts w:eastAsia="Arial"/>
          <w:sz w:val="28"/>
          <w:szCs w:val="28"/>
          <w:lang w:eastAsia="ar-SA"/>
        </w:rPr>
        <w:t xml:space="preserve"> </w:t>
      </w:r>
      <w:r w:rsidRPr="003C2717">
        <w:rPr>
          <w:rFonts w:eastAsia="Arial"/>
          <w:sz w:val="28"/>
          <w:szCs w:val="28"/>
          <w:lang w:eastAsia="ar-SA"/>
        </w:rPr>
        <w:t xml:space="preserve">сельского поселения по вопросам присвоения наименований улицам, площадям, иным территориям проживания граждан в </w:t>
      </w:r>
      <w:r w:rsidR="00775590">
        <w:rPr>
          <w:rFonts w:eastAsia="Arial"/>
          <w:sz w:val="28"/>
          <w:szCs w:val="28"/>
          <w:lang w:eastAsia="ar-SA"/>
        </w:rPr>
        <w:t>Клязьминского</w:t>
      </w:r>
      <w:r w:rsidRPr="003C2717">
        <w:rPr>
          <w:rFonts w:eastAsia="Arial"/>
          <w:sz w:val="28"/>
          <w:szCs w:val="28"/>
          <w:lang w:eastAsia="ar-SA"/>
        </w:rPr>
        <w:t xml:space="preserve"> сельском поселении. </w:t>
      </w:r>
    </w:p>
    <w:p w:rsidR="003C2717" w:rsidRPr="003C2717" w:rsidRDefault="003C2717" w:rsidP="003C2717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eastAsia="ar-SA"/>
        </w:rPr>
      </w:pPr>
    </w:p>
    <w:p w:rsidR="003C2717" w:rsidRPr="003C2717" w:rsidRDefault="003C2717" w:rsidP="003C2717">
      <w:pPr>
        <w:suppressAutoHyphens/>
        <w:autoSpaceDE w:val="0"/>
        <w:ind w:firstLine="708"/>
        <w:jc w:val="center"/>
        <w:rPr>
          <w:rFonts w:eastAsia="Arial"/>
          <w:b/>
          <w:sz w:val="28"/>
          <w:szCs w:val="28"/>
          <w:lang w:eastAsia="ar-SA"/>
        </w:rPr>
      </w:pPr>
      <w:r w:rsidRPr="003C2717">
        <w:rPr>
          <w:rFonts w:eastAsia="Arial"/>
          <w:b/>
          <w:sz w:val="28"/>
          <w:szCs w:val="28"/>
          <w:lang w:eastAsia="ar-SA"/>
        </w:rPr>
        <w:t>III. Регламент работы Комиссии</w:t>
      </w:r>
    </w:p>
    <w:p w:rsidR="003C2717" w:rsidRPr="003C2717" w:rsidRDefault="003C2717" w:rsidP="003C2717">
      <w:pPr>
        <w:suppressAutoHyphens/>
        <w:autoSpaceDE w:val="0"/>
        <w:ind w:firstLine="708"/>
        <w:jc w:val="center"/>
        <w:rPr>
          <w:rFonts w:eastAsia="Arial"/>
          <w:b/>
          <w:sz w:val="28"/>
          <w:szCs w:val="28"/>
          <w:lang w:eastAsia="ar-SA"/>
        </w:rPr>
      </w:pPr>
    </w:p>
    <w:p w:rsidR="003C2717" w:rsidRPr="003C2717" w:rsidRDefault="003C2717" w:rsidP="003C2717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3.1. Основной организационной формой работы Комиссии является открытое заседание. Заседания комиссии проводятся по мере необходимости. </w:t>
      </w:r>
    </w:p>
    <w:p w:rsidR="003C2717" w:rsidRPr="003C2717" w:rsidRDefault="003C2717" w:rsidP="003C2717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3.2 Предложение о присвоении, изменении наименований улиц, площадей, иных территорий проживания граждан </w:t>
      </w:r>
      <w:r w:rsidR="00FA0BE3">
        <w:rPr>
          <w:rFonts w:eastAsia="Arial"/>
          <w:sz w:val="28"/>
          <w:szCs w:val="28"/>
          <w:lang w:eastAsia="ar-SA"/>
        </w:rPr>
        <w:t>Клязьминского</w:t>
      </w:r>
      <w:r w:rsidRPr="003C2717">
        <w:rPr>
          <w:rFonts w:eastAsia="Arial"/>
          <w:sz w:val="28"/>
          <w:szCs w:val="28"/>
          <w:lang w:eastAsia="ar-SA"/>
        </w:rPr>
        <w:t xml:space="preserve"> сельского поселения обсуждается Комиссией открыто с участием лиц, имеющих право вносить предложения (далее инициаторов) и других заинтересованных сторон. Споры и разногласия, возникающие в ходе рассмотрения указанных предложений, разрешаются сторонами в рамках согласительных процедур. </w:t>
      </w:r>
    </w:p>
    <w:p w:rsidR="003C2717" w:rsidRPr="003C2717" w:rsidRDefault="003C2717" w:rsidP="003C2717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3.3 Дату и место проведения заседания Комиссии, а также вопросы повестки дня заседания определяет председатель Комиссии с учётом предложений секретаря Комиссии, членов Комиссии. </w:t>
      </w:r>
    </w:p>
    <w:p w:rsidR="003C2717" w:rsidRPr="003C2717" w:rsidRDefault="003C2717" w:rsidP="003C2717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3.4 Извещение о дате, месте проведения заседания и вопросах повестки дня направляется секретарём Комиссии всем членам Комиссии. Секретарь Комиссии обеспечивает возможность членам Комиссии заранее ознакомиться с материалами по вопросам повестки дня. </w:t>
      </w:r>
    </w:p>
    <w:p w:rsidR="003C2717" w:rsidRPr="003C2717" w:rsidRDefault="003C2717" w:rsidP="003C2717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3.5 Заседания Комиссии проводит председатель, в его отсутствие один из заместителей. </w:t>
      </w:r>
    </w:p>
    <w:p w:rsidR="003C2717" w:rsidRPr="003C2717" w:rsidRDefault="003C2717" w:rsidP="003C2717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3.6 Заседание Комиссии является правомочным, если в нём принимает участие не менее половины членов Комиссии. </w:t>
      </w:r>
    </w:p>
    <w:p w:rsidR="003C2717" w:rsidRPr="003C2717" w:rsidRDefault="003C2717" w:rsidP="003C2717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3.7 Решения Комиссии принимаются простым большинством голосов членов Комиссии, присутствующих на заседании, путём открытого голосования. Каждый член Комиссии имеет при голосовании один голос. В случае равенства голосов решающим является голос председателя. </w:t>
      </w:r>
    </w:p>
    <w:p w:rsidR="003C2717" w:rsidRPr="003C2717" w:rsidRDefault="003C2717" w:rsidP="003C2717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3.8. Комиссия всесторонне обсуждает и оценивает каждое предложение, представленное на рассмотрение. Замечания членов Комиссии должны быть чётко и ясно сформулированы, прокомментированы председателем. Обсуждение может проходить в присутствии инициаторов. </w:t>
      </w:r>
    </w:p>
    <w:p w:rsidR="003C2717" w:rsidRPr="003C2717" w:rsidRDefault="003C2717" w:rsidP="003C2717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3.9 В заседании Комиссии могут участвовать приглашённые лица. </w:t>
      </w:r>
    </w:p>
    <w:p w:rsidR="003C2717" w:rsidRPr="003C2717" w:rsidRDefault="003C2717" w:rsidP="003C2717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3.10 Протокол заседания Комиссии ведётся секретарём Комиссии и хранится вместе с другими документами и материалами, относящимися к деятельности Комиссии в администрации </w:t>
      </w:r>
      <w:r w:rsidR="00FA0BE3">
        <w:rPr>
          <w:rFonts w:eastAsia="Arial"/>
          <w:sz w:val="28"/>
          <w:szCs w:val="28"/>
          <w:lang w:eastAsia="ar-SA"/>
        </w:rPr>
        <w:t>Клязьминского</w:t>
      </w:r>
      <w:r w:rsidRPr="003C2717">
        <w:rPr>
          <w:rFonts w:eastAsia="Arial"/>
          <w:sz w:val="28"/>
          <w:szCs w:val="28"/>
          <w:lang w:eastAsia="ar-SA"/>
        </w:rPr>
        <w:t xml:space="preserve"> сельского поселения. Решение Комиссии оформляется протоколом, который подписывают председатель и секретарь Комиссии.                       </w:t>
      </w:r>
    </w:p>
    <w:p w:rsidR="003C2717" w:rsidRPr="003C2717" w:rsidRDefault="003C2717" w:rsidP="003C2717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 3.11. При положительном рассмотрении внесённых предложений Комиссия готовит проекты документов, необходимые для присвоения, </w:t>
      </w:r>
      <w:r w:rsidRPr="003C2717">
        <w:rPr>
          <w:rFonts w:eastAsia="Arial"/>
          <w:sz w:val="28"/>
          <w:szCs w:val="28"/>
          <w:lang w:eastAsia="ar-SA"/>
        </w:rPr>
        <w:lastRenderedPageBreak/>
        <w:t xml:space="preserve">изменения наименования улице, площади, иной территории проживания граждан </w:t>
      </w:r>
      <w:r w:rsidR="00FA0BE3">
        <w:rPr>
          <w:rFonts w:eastAsia="Arial"/>
          <w:sz w:val="28"/>
          <w:szCs w:val="28"/>
          <w:lang w:eastAsia="ar-SA"/>
        </w:rPr>
        <w:t xml:space="preserve">Клязьминского </w:t>
      </w:r>
      <w:r w:rsidRPr="003C2717">
        <w:rPr>
          <w:rFonts w:eastAsia="Arial"/>
          <w:sz w:val="28"/>
          <w:szCs w:val="28"/>
          <w:lang w:eastAsia="ar-SA"/>
        </w:rPr>
        <w:t>сельского поселения;</w:t>
      </w:r>
    </w:p>
    <w:p w:rsidR="003C2717" w:rsidRPr="003C2717" w:rsidRDefault="003C2717" w:rsidP="003C2717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3.12 После заседания Комиссии независимо от вынесенного решения заявителям направляется письменное уведомление о результатах рассмотрения их обращений в 30- дневный срок со дня проведения заседания. </w:t>
      </w:r>
    </w:p>
    <w:p w:rsidR="003C2717" w:rsidRPr="003C2717" w:rsidRDefault="003C2717" w:rsidP="003C2717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3.13 Члены Комиссии осуществляют свою деятельность на безвозмездной основе. </w:t>
      </w:r>
    </w:p>
    <w:p w:rsidR="003C2717" w:rsidRPr="003C2717" w:rsidRDefault="003C2717" w:rsidP="003C2717">
      <w:pPr>
        <w:suppressAutoHyphens/>
        <w:autoSpaceDE w:val="0"/>
        <w:ind w:firstLine="708"/>
        <w:jc w:val="center"/>
        <w:rPr>
          <w:rFonts w:eastAsia="Arial"/>
          <w:b/>
          <w:sz w:val="28"/>
          <w:szCs w:val="28"/>
          <w:lang w:eastAsia="ar-SA"/>
        </w:rPr>
      </w:pPr>
      <w:r w:rsidRPr="003C2717">
        <w:rPr>
          <w:rFonts w:eastAsia="Arial"/>
          <w:b/>
          <w:sz w:val="28"/>
          <w:szCs w:val="28"/>
          <w:lang w:eastAsia="ar-SA"/>
        </w:rPr>
        <w:t>IV. Права и обязанности Комиссии, председателя и членов Комиссии</w:t>
      </w:r>
    </w:p>
    <w:p w:rsidR="003C2717" w:rsidRPr="003C2717" w:rsidRDefault="003C2717" w:rsidP="003C2717">
      <w:pPr>
        <w:suppressAutoHyphens/>
        <w:autoSpaceDE w:val="0"/>
        <w:ind w:firstLine="708"/>
        <w:jc w:val="center"/>
        <w:rPr>
          <w:rFonts w:eastAsia="Arial"/>
          <w:b/>
          <w:sz w:val="28"/>
          <w:szCs w:val="28"/>
          <w:lang w:eastAsia="ar-SA"/>
        </w:rPr>
      </w:pPr>
    </w:p>
    <w:p w:rsidR="003C2717" w:rsidRPr="003C2717" w:rsidRDefault="003C2717" w:rsidP="003C2717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4.1 Комиссия имеет право: </w:t>
      </w:r>
    </w:p>
    <w:p w:rsidR="003C2717" w:rsidRPr="003C2717" w:rsidRDefault="003C2717" w:rsidP="003C2717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1) проводить открытые заседания с приглашением на них инициаторов. </w:t>
      </w:r>
    </w:p>
    <w:p w:rsidR="003C2717" w:rsidRPr="003C2717" w:rsidRDefault="003C2717" w:rsidP="003C2717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2) При необходимости проводить выездные заседания; </w:t>
      </w:r>
    </w:p>
    <w:p w:rsidR="003C2717" w:rsidRPr="003C2717" w:rsidRDefault="003C2717" w:rsidP="003C2717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3) обнародовать на официальном сайте администрации </w:t>
      </w:r>
      <w:r w:rsidR="00FA0BE3">
        <w:rPr>
          <w:rFonts w:eastAsia="Arial"/>
          <w:sz w:val="28"/>
          <w:szCs w:val="28"/>
          <w:lang w:eastAsia="ar-SA"/>
        </w:rPr>
        <w:t>Клязьминского</w:t>
      </w:r>
      <w:r w:rsidRPr="003C2717">
        <w:rPr>
          <w:rFonts w:eastAsia="Arial"/>
          <w:sz w:val="28"/>
          <w:szCs w:val="28"/>
          <w:lang w:eastAsia="ar-SA"/>
        </w:rPr>
        <w:t xml:space="preserve"> сельского поселения статьи и информационные сообщения по основным направлениям деятельности Комиссии;</w:t>
      </w:r>
    </w:p>
    <w:p w:rsidR="003C2717" w:rsidRPr="003C2717" w:rsidRDefault="003C2717" w:rsidP="003C2717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4) инициировать проведение опроса общественного мнения по присвоению или изменению наименований улиц, площадей, иных территорий проживания граждан </w:t>
      </w:r>
      <w:r w:rsidR="00FA0BE3">
        <w:rPr>
          <w:rFonts w:eastAsia="Arial"/>
          <w:sz w:val="28"/>
          <w:szCs w:val="28"/>
          <w:lang w:eastAsia="ar-SA"/>
        </w:rPr>
        <w:t xml:space="preserve">Клязьминского </w:t>
      </w:r>
      <w:r w:rsidRPr="003C2717">
        <w:rPr>
          <w:rFonts w:eastAsia="Arial"/>
          <w:sz w:val="28"/>
          <w:szCs w:val="28"/>
          <w:lang w:eastAsia="ar-SA"/>
        </w:rPr>
        <w:t>сельского;</w:t>
      </w:r>
    </w:p>
    <w:p w:rsidR="003C2717" w:rsidRPr="003C2717" w:rsidRDefault="003C2717" w:rsidP="003C2717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5) запрашивать у органов и должностных лиц местного самоуправления, граждан, предприятий, учреждений и организаций, независимо от организационно-правовых форм и форм собственности, общественных объединений и организаций необходимые для деятельности Комиссии документы, заключения, информацию и иные материалы (кроме сведений, распространение которых ограничено законом). Материалы у органов государственной власти могут запрашиваться через главу </w:t>
      </w:r>
      <w:r w:rsidR="00C87231">
        <w:rPr>
          <w:rFonts w:eastAsia="Arial"/>
          <w:sz w:val="28"/>
          <w:szCs w:val="28"/>
          <w:lang w:eastAsia="ar-SA"/>
        </w:rPr>
        <w:t>администрации Клязьминского</w:t>
      </w:r>
      <w:r w:rsidRPr="003C2717">
        <w:rPr>
          <w:rFonts w:eastAsia="Arial"/>
          <w:sz w:val="28"/>
          <w:szCs w:val="28"/>
          <w:lang w:eastAsia="ar-SA"/>
        </w:rPr>
        <w:t xml:space="preserve"> сельского поселения; </w:t>
      </w:r>
    </w:p>
    <w:p w:rsidR="003C2717" w:rsidRPr="003C2717" w:rsidRDefault="003C2717" w:rsidP="003C2717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6) заслушивать на своих заседаниях доклады и сообщения должностных лиц органов государственной власти, органов местного самоуправления, руководителей юридических лиц, граждан, их официальных представителей в пределах компетенции Комиссии; </w:t>
      </w:r>
    </w:p>
    <w:p w:rsidR="003C2717" w:rsidRPr="003C2717" w:rsidRDefault="003C2717" w:rsidP="003C2717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9) отклонить предложение, направив Инициатору мотивированный отказ. </w:t>
      </w:r>
    </w:p>
    <w:p w:rsidR="003C2717" w:rsidRPr="003C2717" w:rsidRDefault="003C2717" w:rsidP="003C2717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4.2 Председатель Комиссии: </w:t>
      </w:r>
    </w:p>
    <w:p w:rsidR="003C2717" w:rsidRPr="003C2717" w:rsidRDefault="003C2717" w:rsidP="003C2717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1) планирует и организует работу Комиссии; </w:t>
      </w:r>
    </w:p>
    <w:p w:rsidR="003C2717" w:rsidRPr="003C2717" w:rsidRDefault="003C2717" w:rsidP="003C2717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2) назначает дату заседания Комиссии, подписывает повестку дня заседания и протокол заседания Комиссии, принимает меры по участию в заседаниях инициаторов, приглашённых лиц, председательствует на заседаниях; </w:t>
      </w:r>
    </w:p>
    <w:p w:rsidR="003C2717" w:rsidRPr="003C2717" w:rsidRDefault="003C2717" w:rsidP="003C2717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3) осуществляет контроль исполнения решений Комиссии; </w:t>
      </w:r>
    </w:p>
    <w:p w:rsidR="003C2717" w:rsidRPr="003C2717" w:rsidRDefault="003C2717" w:rsidP="003C2717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4) имеет право подписи документов по вопросам, входящим в полномочия Комиссии, направляемых от имени Комиссии в адрес органов государственной власти, органов местного самоуправления, организаций, должностных лиц и граждан; </w:t>
      </w:r>
    </w:p>
    <w:p w:rsidR="003C2717" w:rsidRPr="003C2717" w:rsidRDefault="003C2717" w:rsidP="003C2717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5) даёт поручения всем членам Комиссии; </w:t>
      </w:r>
    </w:p>
    <w:p w:rsidR="003C2717" w:rsidRPr="003C2717" w:rsidRDefault="003C2717" w:rsidP="003C2717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6) представляет Комиссию в отношениях с органами и должностными лицами местного самоуправления, государственной власти, организациями, </w:t>
      </w:r>
      <w:r w:rsidRPr="003C2717">
        <w:rPr>
          <w:rFonts w:eastAsia="Arial"/>
          <w:sz w:val="28"/>
          <w:szCs w:val="28"/>
          <w:lang w:eastAsia="ar-SA"/>
        </w:rPr>
        <w:lastRenderedPageBreak/>
        <w:t>предприятиями и учреждениями, независимо от форм собственности, гражданами.</w:t>
      </w:r>
    </w:p>
    <w:p w:rsidR="003C2717" w:rsidRPr="003C2717" w:rsidRDefault="003C2717" w:rsidP="003C2717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 4.3 Заместитель председателя Комиссии: </w:t>
      </w:r>
    </w:p>
    <w:p w:rsidR="003C2717" w:rsidRPr="003C2717" w:rsidRDefault="003C2717" w:rsidP="003C2717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>1) содействует выполнению возложенных на председателя Комиссии обязанностей;</w:t>
      </w:r>
    </w:p>
    <w:p w:rsidR="003C2717" w:rsidRPr="003C2717" w:rsidRDefault="003C2717" w:rsidP="003C2717">
      <w:pPr>
        <w:suppressAutoHyphens/>
        <w:autoSpaceDE w:val="0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             2) выполняет отдельные функции и поручения председателя Комиссии; </w:t>
      </w:r>
    </w:p>
    <w:p w:rsidR="003C2717" w:rsidRPr="003C2717" w:rsidRDefault="003C2717" w:rsidP="003C2717">
      <w:pPr>
        <w:suppressAutoHyphens/>
        <w:autoSpaceDE w:val="0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             3) замещает председателя Комиссии в случае его отсутствия или невозможности осуществления им своих обязанностей. </w:t>
      </w:r>
    </w:p>
    <w:p w:rsidR="003C2717" w:rsidRPr="003C2717" w:rsidRDefault="003C2717" w:rsidP="003C2717">
      <w:pPr>
        <w:suppressAutoHyphens/>
        <w:autoSpaceDE w:val="0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          4.4  При работе в Комиссии члены Комиссии имеют право:  </w:t>
      </w:r>
    </w:p>
    <w:p w:rsidR="003C2717" w:rsidRPr="003C2717" w:rsidRDefault="003C2717" w:rsidP="003C2717">
      <w:pPr>
        <w:suppressAutoHyphens/>
        <w:autoSpaceDE w:val="0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1) предлагать вопросы для обсуждения на заседаниях комиссии; </w:t>
      </w:r>
    </w:p>
    <w:p w:rsidR="003C2717" w:rsidRPr="003C2717" w:rsidRDefault="003C2717" w:rsidP="003C2717">
      <w:pPr>
        <w:suppressAutoHyphens/>
        <w:autoSpaceDE w:val="0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2) участвовать в подготовке и проведении заседаний комиссии и других мероприятиях, проводимых ею, вносить предложения в протоколы заседаний Комиссии; </w:t>
      </w:r>
    </w:p>
    <w:p w:rsidR="003C2717" w:rsidRPr="003C2717" w:rsidRDefault="003C2717" w:rsidP="003C2717">
      <w:pPr>
        <w:suppressAutoHyphens/>
        <w:autoSpaceDE w:val="0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3) вносить в письменной или устной форме при обсуждении вопроса на заседании Комиссии свои предложения. </w:t>
      </w:r>
    </w:p>
    <w:p w:rsidR="003C2717" w:rsidRPr="003C2717" w:rsidRDefault="003C2717" w:rsidP="003C2717">
      <w:pPr>
        <w:suppressAutoHyphens/>
        <w:autoSpaceDE w:val="0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          4.5 При работе в Комиссии члены Комиссии обязаны: </w:t>
      </w:r>
    </w:p>
    <w:p w:rsidR="003C2717" w:rsidRPr="003C2717" w:rsidRDefault="003C2717" w:rsidP="003C2717">
      <w:pPr>
        <w:suppressAutoHyphens/>
        <w:autoSpaceDE w:val="0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1) активно участвовать в деятельности Комиссии; </w:t>
      </w:r>
    </w:p>
    <w:p w:rsidR="003C2717" w:rsidRPr="003C2717" w:rsidRDefault="003C2717" w:rsidP="003C2717">
      <w:pPr>
        <w:suppressAutoHyphens/>
        <w:autoSpaceDE w:val="0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2) создавать условия для реализации решений Комиссии; </w:t>
      </w:r>
    </w:p>
    <w:p w:rsidR="003C2717" w:rsidRPr="003C2717" w:rsidRDefault="003C2717" w:rsidP="003C2717">
      <w:pPr>
        <w:suppressAutoHyphens/>
        <w:autoSpaceDE w:val="0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3) выполнять поручения Комиссии и её председателя. </w:t>
      </w:r>
    </w:p>
    <w:p w:rsidR="003C2717" w:rsidRPr="003C2717" w:rsidRDefault="003C2717" w:rsidP="003C2717">
      <w:pPr>
        <w:suppressAutoHyphens/>
        <w:jc w:val="right"/>
        <w:rPr>
          <w:sz w:val="28"/>
          <w:szCs w:val="28"/>
          <w:lang w:eastAsia="ar-SA"/>
        </w:rPr>
      </w:pPr>
    </w:p>
    <w:p w:rsidR="003C2717" w:rsidRPr="003C2717" w:rsidRDefault="003C2717" w:rsidP="003C2717">
      <w:pPr>
        <w:suppressAutoHyphens/>
        <w:jc w:val="right"/>
        <w:rPr>
          <w:sz w:val="28"/>
          <w:szCs w:val="28"/>
          <w:lang w:eastAsia="ar-SA"/>
        </w:rPr>
      </w:pPr>
    </w:p>
    <w:p w:rsidR="003C2717" w:rsidRPr="003C2717" w:rsidRDefault="003C2717" w:rsidP="003C2717">
      <w:pPr>
        <w:suppressAutoHyphens/>
        <w:jc w:val="right"/>
        <w:rPr>
          <w:sz w:val="28"/>
          <w:szCs w:val="28"/>
          <w:lang w:eastAsia="ar-SA"/>
        </w:rPr>
      </w:pPr>
    </w:p>
    <w:p w:rsidR="003C2717" w:rsidRPr="003C2717" w:rsidRDefault="003C2717" w:rsidP="003C2717">
      <w:pPr>
        <w:suppressAutoHyphens/>
        <w:jc w:val="right"/>
        <w:rPr>
          <w:sz w:val="28"/>
          <w:szCs w:val="28"/>
          <w:lang w:eastAsia="ar-SA"/>
        </w:rPr>
      </w:pPr>
    </w:p>
    <w:p w:rsidR="003C2717" w:rsidRPr="003C2717" w:rsidRDefault="003C2717" w:rsidP="003C2717">
      <w:pPr>
        <w:suppressAutoHyphens/>
        <w:jc w:val="right"/>
        <w:rPr>
          <w:sz w:val="28"/>
          <w:szCs w:val="28"/>
          <w:lang w:eastAsia="ar-SA"/>
        </w:rPr>
      </w:pPr>
    </w:p>
    <w:p w:rsidR="003C2717" w:rsidRPr="003C2717" w:rsidRDefault="003C2717" w:rsidP="003C2717">
      <w:pPr>
        <w:suppressAutoHyphens/>
        <w:jc w:val="right"/>
        <w:rPr>
          <w:sz w:val="28"/>
          <w:szCs w:val="28"/>
          <w:lang w:eastAsia="ar-SA"/>
        </w:rPr>
      </w:pPr>
    </w:p>
    <w:p w:rsidR="003C2717" w:rsidRPr="003C2717" w:rsidRDefault="003C2717" w:rsidP="003C2717">
      <w:pPr>
        <w:suppressAutoHyphens/>
        <w:jc w:val="right"/>
        <w:rPr>
          <w:sz w:val="28"/>
          <w:szCs w:val="28"/>
          <w:lang w:eastAsia="ar-SA"/>
        </w:rPr>
      </w:pPr>
    </w:p>
    <w:p w:rsidR="003C2717" w:rsidRPr="003C2717" w:rsidRDefault="003C2717" w:rsidP="003C2717">
      <w:pPr>
        <w:suppressAutoHyphens/>
        <w:jc w:val="right"/>
        <w:rPr>
          <w:sz w:val="28"/>
          <w:szCs w:val="28"/>
          <w:lang w:eastAsia="ar-SA"/>
        </w:rPr>
      </w:pPr>
    </w:p>
    <w:p w:rsidR="003C2717" w:rsidRPr="003C2717" w:rsidRDefault="003C2717" w:rsidP="003C2717">
      <w:pPr>
        <w:suppressAutoHyphens/>
        <w:jc w:val="right"/>
        <w:rPr>
          <w:sz w:val="28"/>
          <w:szCs w:val="28"/>
          <w:lang w:eastAsia="ar-SA"/>
        </w:rPr>
      </w:pPr>
    </w:p>
    <w:p w:rsidR="003C2717" w:rsidRPr="003C2717" w:rsidRDefault="003C2717" w:rsidP="003C2717">
      <w:pPr>
        <w:suppressAutoHyphens/>
        <w:jc w:val="right"/>
        <w:rPr>
          <w:sz w:val="28"/>
          <w:szCs w:val="28"/>
          <w:lang w:eastAsia="ar-SA"/>
        </w:rPr>
      </w:pPr>
    </w:p>
    <w:p w:rsidR="003C2717" w:rsidRPr="003C2717" w:rsidRDefault="003C2717" w:rsidP="003C2717">
      <w:pPr>
        <w:suppressAutoHyphens/>
        <w:jc w:val="right"/>
        <w:rPr>
          <w:sz w:val="28"/>
          <w:szCs w:val="28"/>
          <w:lang w:eastAsia="ar-SA"/>
        </w:rPr>
      </w:pPr>
    </w:p>
    <w:p w:rsidR="003C2717" w:rsidRPr="003C2717" w:rsidRDefault="003C2717" w:rsidP="003C2717">
      <w:pPr>
        <w:suppressAutoHyphens/>
        <w:jc w:val="right"/>
        <w:rPr>
          <w:sz w:val="28"/>
          <w:szCs w:val="28"/>
          <w:lang w:eastAsia="ar-SA"/>
        </w:rPr>
      </w:pPr>
    </w:p>
    <w:p w:rsidR="003C2717" w:rsidRPr="003C2717" w:rsidRDefault="003C2717" w:rsidP="003C2717">
      <w:pPr>
        <w:suppressAutoHyphens/>
        <w:jc w:val="right"/>
        <w:rPr>
          <w:sz w:val="28"/>
          <w:szCs w:val="28"/>
          <w:lang w:eastAsia="ar-SA"/>
        </w:rPr>
      </w:pPr>
    </w:p>
    <w:p w:rsidR="003C2717" w:rsidRPr="003C2717" w:rsidRDefault="003C2717" w:rsidP="003C2717">
      <w:pPr>
        <w:suppressAutoHyphens/>
        <w:jc w:val="right"/>
        <w:rPr>
          <w:sz w:val="28"/>
          <w:szCs w:val="28"/>
          <w:lang w:eastAsia="ar-SA"/>
        </w:rPr>
      </w:pPr>
    </w:p>
    <w:p w:rsidR="003C2717" w:rsidRPr="003C2717" w:rsidRDefault="003C2717" w:rsidP="003C2717">
      <w:pPr>
        <w:suppressAutoHyphens/>
        <w:jc w:val="right"/>
        <w:rPr>
          <w:sz w:val="28"/>
          <w:szCs w:val="28"/>
          <w:lang w:eastAsia="ar-SA"/>
        </w:rPr>
      </w:pPr>
    </w:p>
    <w:p w:rsidR="003C2717" w:rsidRPr="003C2717" w:rsidRDefault="003C2717" w:rsidP="003C2717">
      <w:pPr>
        <w:suppressAutoHyphens/>
        <w:jc w:val="right"/>
        <w:rPr>
          <w:sz w:val="28"/>
          <w:szCs w:val="28"/>
          <w:lang w:eastAsia="ar-SA"/>
        </w:rPr>
      </w:pPr>
    </w:p>
    <w:p w:rsidR="003C2717" w:rsidRPr="003C2717" w:rsidRDefault="003C2717" w:rsidP="003C2717">
      <w:pPr>
        <w:suppressAutoHyphens/>
        <w:jc w:val="right"/>
        <w:rPr>
          <w:sz w:val="28"/>
          <w:szCs w:val="28"/>
          <w:lang w:eastAsia="ar-SA"/>
        </w:rPr>
      </w:pPr>
    </w:p>
    <w:p w:rsidR="003C2717" w:rsidRPr="003C2717" w:rsidRDefault="003C2717" w:rsidP="003C2717">
      <w:pPr>
        <w:suppressAutoHyphens/>
        <w:jc w:val="right"/>
        <w:rPr>
          <w:sz w:val="28"/>
          <w:szCs w:val="28"/>
          <w:lang w:eastAsia="ar-SA"/>
        </w:rPr>
      </w:pPr>
    </w:p>
    <w:p w:rsidR="003C2717" w:rsidRPr="003C2717" w:rsidRDefault="003C2717" w:rsidP="003C2717">
      <w:pPr>
        <w:suppressAutoHyphens/>
        <w:jc w:val="right"/>
        <w:rPr>
          <w:sz w:val="28"/>
          <w:szCs w:val="28"/>
          <w:lang w:eastAsia="ar-SA"/>
        </w:rPr>
      </w:pPr>
    </w:p>
    <w:p w:rsidR="003C2717" w:rsidRPr="003C2717" w:rsidRDefault="003C2717" w:rsidP="003C2717">
      <w:pPr>
        <w:suppressAutoHyphens/>
        <w:jc w:val="right"/>
        <w:rPr>
          <w:sz w:val="28"/>
          <w:szCs w:val="28"/>
          <w:lang w:eastAsia="ar-SA"/>
        </w:rPr>
      </w:pPr>
    </w:p>
    <w:p w:rsidR="003C2717" w:rsidRPr="003C2717" w:rsidRDefault="003C2717" w:rsidP="003C2717">
      <w:pPr>
        <w:suppressAutoHyphens/>
        <w:jc w:val="right"/>
        <w:rPr>
          <w:sz w:val="28"/>
          <w:szCs w:val="28"/>
          <w:lang w:eastAsia="ar-SA"/>
        </w:rPr>
      </w:pPr>
    </w:p>
    <w:p w:rsidR="003C2717" w:rsidRPr="003C2717" w:rsidRDefault="003C2717" w:rsidP="003C2717">
      <w:pPr>
        <w:suppressAutoHyphens/>
        <w:jc w:val="right"/>
        <w:rPr>
          <w:sz w:val="28"/>
          <w:szCs w:val="28"/>
          <w:lang w:eastAsia="ar-SA"/>
        </w:rPr>
      </w:pPr>
    </w:p>
    <w:p w:rsidR="003C2717" w:rsidRPr="003C2717" w:rsidRDefault="003C2717" w:rsidP="003C2717">
      <w:pPr>
        <w:suppressAutoHyphens/>
        <w:jc w:val="right"/>
        <w:rPr>
          <w:sz w:val="28"/>
          <w:szCs w:val="28"/>
          <w:lang w:eastAsia="ar-SA"/>
        </w:rPr>
      </w:pPr>
    </w:p>
    <w:p w:rsidR="003C2717" w:rsidRPr="003C2717" w:rsidRDefault="003C2717" w:rsidP="003C2717">
      <w:pPr>
        <w:suppressAutoHyphens/>
        <w:jc w:val="right"/>
        <w:rPr>
          <w:sz w:val="28"/>
          <w:szCs w:val="28"/>
          <w:lang w:eastAsia="ar-SA"/>
        </w:rPr>
      </w:pPr>
    </w:p>
    <w:p w:rsidR="003C2717" w:rsidRPr="003C2717" w:rsidRDefault="003C2717" w:rsidP="003C2717">
      <w:pPr>
        <w:suppressAutoHyphens/>
        <w:jc w:val="right"/>
        <w:rPr>
          <w:sz w:val="28"/>
          <w:szCs w:val="28"/>
          <w:lang w:eastAsia="ar-SA"/>
        </w:rPr>
      </w:pPr>
    </w:p>
    <w:p w:rsidR="003C2717" w:rsidRPr="003C2717" w:rsidRDefault="003C2717" w:rsidP="00C87231">
      <w:pPr>
        <w:suppressAutoHyphens/>
        <w:rPr>
          <w:sz w:val="28"/>
          <w:szCs w:val="28"/>
          <w:lang w:eastAsia="ar-SA"/>
        </w:rPr>
      </w:pPr>
    </w:p>
    <w:p w:rsidR="00C87231" w:rsidRPr="001D7A90" w:rsidRDefault="003C2717" w:rsidP="00C8723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3C2717">
        <w:rPr>
          <w:sz w:val="28"/>
          <w:szCs w:val="28"/>
          <w:lang w:eastAsia="ar-SA"/>
        </w:rPr>
        <w:lastRenderedPageBreak/>
        <w:t xml:space="preserve">                                                        </w:t>
      </w:r>
      <w:r w:rsidR="00C87231" w:rsidRPr="001D7A90">
        <w:rPr>
          <w:sz w:val="28"/>
          <w:szCs w:val="28"/>
        </w:rPr>
        <w:t>Приложение</w:t>
      </w:r>
      <w:r w:rsidR="00C87231">
        <w:rPr>
          <w:sz w:val="28"/>
          <w:szCs w:val="28"/>
        </w:rPr>
        <w:t xml:space="preserve"> № 2</w:t>
      </w:r>
    </w:p>
    <w:p w:rsidR="00C87231" w:rsidRDefault="00C87231" w:rsidP="00C8723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1D7A90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администрации </w:t>
      </w:r>
    </w:p>
    <w:p w:rsidR="00C87231" w:rsidRPr="001D7A90" w:rsidRDefault="00C87231" w:rsidP="00C8723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Клязьминского сельского поселения </w:t>
      </w:r>
    </w:p>
    <w:p w:rsidR="00C87231" w:rsidRPr="001D7A90" w:rsidRDefault="00C87231" w:rsidP="00C8723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1D7A90">
        <w:rPr>
          <w:sz w:val="28"/>
          <w:szCs w:val="28"/>
        </w:rPr>
        <w:t xml:space="preserve">от </w:t>
      </w:r>
      <w:r w:rsidR="00895A7D">
        <w:rPr>
          <w:sz w:val="28"/>
          <w:szCs w:val="28"/>
        </w:rPr>
        <w:t xml:space="preserve">28.01.2025 </w:t>
      </w:r>
      <w:r>
        <w:rPr>
          <w:sz w:val="28"/>
          <w:szCs w:val="28"/>
        </w:rPr>
        <w:t>№</w:t>
      </w:r>
      <w:r w:rsidR="00895A7D">
        <w:rPr>
          <w:sz w:val="28"/>
          <w:szCs w:val="28"/>
        </w:rPr>
        <w:t xml:space="preserve"> 27</w:t>
      </w:r>
      <w:r>
        <w:rPr>
          <w:sz w:val="28"/>
          <w:szCs w:val="28"/>
        </w:rPr>
        <w:t xml:space="preserve"> </w:t>
      </w:r>
    </w:p>
    <w:p w:rsidR="00C87231" w:rsidRDefault="00C87231" w:rsidP="00C87231">
      <w:pPr>
        <w:suppressAutoHyphens/>
        <w:jc w:val="right"/>
        <w:rPr>
          <w:b/>
          <w:sz w:val="28"/>
          <w:szCs w:val="28"/>
          <w:lang w:eastAsia="ar-SA"/>
        </w:rPr>
      </w:pPr>
    </w:p>
    <w:p w:rsidR="003C2717" w:rsidRPr="003C2717" w:rsidRDefault="003C2717" w:rsidP="00C87231">
      <w:pPr>
        <w:suppressAutoHyphens/>
        <w:jc w:val="center"/>
        <w:rPr>
          <w:b/>
          <w:sz w:val="28"/>
          <w:szCs w:val="28"/>
          <w:lang w:eastAsia="ar-SA"/>
        </w:rPr>
      </w:pPr>
      <w:r w:rsidRPr="003C2717">
        <w:rPr>
          <w:b/>
          <w:sz w:val="28"/>
          <w:szCs w:val="28"/>
          <w:lang w:eastAsia="ar-SA"/>
        </w:rPr>
        <w:t>СОСТАВ</w:t>
      </w:r>
    </w:p>
    <w:p w:rsidR="003C2717" w:rsidRPr="003C2717" w:rsidRDefault="003C2717" w:rsidP="003C2717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3C2717">
        <w:rPr>
          <w:b/>
          <w:sz w:val="28"/>
          <w:szCs w:val="28"/>
          <w:lang w:eastAsia="ar-SA"/>
        </w:rPr>
        <w:t xml:space="preserve">топонимической комиссии </w:t>
      </w:r>
      <w:r w:rsidR="00C87231">
        <w:rPr>
          <w:b/>
          <w:sz w:val="28"/>
          <w:szCs w:val="28"/>
          <w:lang w:eastAsia="ar-SA"/>
        </w:rPr>
        <w:t>Клязьминского</w:t>
      </w:r>
      <w:r w:rsidRPr="003C2717">
        <w:rPr>
          <w:b/>
          <w:sz w:val="28"/>
          <w:szCs w:val="28"/>
          <w:lang w:eastAsia="ar-SA"/>
        </w:rPr>
        <w:t xml:space="preserve"> сельского поселения</w:t>
      </w:r>
    </w:p>
    <w:p w:rsidR="003C2717" w:rsidRPr="003C2717" w:rsidRDefault="003C2717" w:rsidP="003C2717">
      <w:pPr>
        <w:suppressAutoHyphens/>
        <w:autoSpaceDE w:val="0"/>
        <w:autoSpaceDN w:val="0"/>
        <w:adjustRightInd w:val="0"/>
        <w:jc w:val="center"/>
        <w:rPr>
          <w:lang w:eastAsia="ar-SA"/>
        </w:rPr>
      </w:pPr>
      <w:r w:rsidRPr="003C2717">
        <w:rPr>
          <w:lang w:eastAsia="ar-SA"/>
        </w:rPr>
        <w:t xml:space="preserve"> </w:t>
      </w:r>
    </w:p>
    <w:p w:rsidR="003C2717" w:rsidRPr="003C2717" w:rsidRDefault="00C87231" w:rsidP="003C2717">
      <w:pPr>
        <w:suppressAutoHyphens/>
        <w:autoSpaceDE w:val="0"/>
        <w:rPr>
          <w:rFonts w:eastAsia="Arial"/>
          <w:sz w:val="28"/>
          <w:szCs w:val="28"/>
          <w:lang w:eastAsia="ar-SA"/>
        </w:rPr>
      </w:pPr>
      <w:r>
        <w:rPr>
          <w:rFonts w:eastAsia="Arial"/>
          <w:sz w:val="28"/>
          <w:szCs w:val="28"/>
          <w:lang w:eastAsia="ar-SA"/>
        </w:rPr>
        <w:t>Н.Б. Молодцова</w:t>
      </w:r>
      <w:r w:rsidR="003C2717" w:rsidRPr="003C2717">
        <w:rPr>
          <w:rFonts w:eastAsia="Arial"/>
          <w:sz w:val="28"/>
          <w:szCs w:val="28"/>
          <w:lang w:eastAsia="ar-SA"/>
        </w:rPr>
        <w:t xml:space="preserve">            – </w:t>
      </w:r>
      <w:r>
        <w:rPr>
          <w:rFonts w:eastAsia="Arial"/>
          <w:sz w:val="28"/>
          <w:szCs w:val="28"/>
          <w:lang w:eastAsia="ar-SA"/>
        </w:rPr>
        <w:t>г</w:t>
      </w:r>
      <w:r w:rsidR="003C2717" w:rsidRPr="003C2717">
        <w:rPr>
          <w:rFonts w:eastAsia="Arial"/>
          <w:sz w:val="28"/>
          <w:szCs w:val="28"/>
          <w:lang w:eastAsia="ar-SA"/>
        </w:rPr>
        <w:t xml:space="preserve">лава </w:t>
      </w:r>
      <w:r>
        <w:rPr>
          <w:rFonts w:eastAsia="Arial"/>
          <w:sz w:val="28"/>
          <w:szCs w:val="28"/>
          <w:lang w:eastAsia="ar-SA"/>
        </w:rPr>
        <w:t xml:space="preserve">администрации </w:t>
      </w:r>
      <w:r w:rsidR="003C2717" w:rsidRPr="003C2717">
        <w:rPr>
          <w:rFonts w:eastAsia="Arial"/>
          <w:sz w:val="28"/>
          <w:szCs w:val="28"/>
          <w:lang w:eastAsia="ar-SA"/>
        </w:rPr>
        <w:t>сельского поселения, председатель  комиссии</w:t>
      </w:r>
    </w:p>
    <w:p w:rsidR="003C2717" w:rsidRPr="003C2717" w:rsidRDefault="003C2717" w:rsidP="003C2717">
      <w:pPr>
        <w:suppressAutoHyphens/>
        <w:autoSpaceDE w:val="0"/>
        <w:rPr>
          <w:rFonts w:eastAsia="Arial"/>
          <w:sz w:val="28"/>
          <w:szCs w:val="28"/>
          <w:lang w:eastAsia="ar-SA"/>
        </w:rPr>
      </w:pPr>
    </w:p>
    <w:p w:rsidR="003C2717" w:rsidRPr="003C2717" w:rsidRDefault="00C87231" w:rsidP="003C2717">
      <w:pPr>
        <w:suppressAutoHyphens/>
        <w:autoSpaceDE w:val="0"/>
        <w:jc w:val="both"/>
        <w:rPr>
          <w:rFonts w:eastAsia="Arial"/>
          <w:sz w:val="28"/>
          <w:szCs w:val="28"/>
          <w:lang w:eastAsia="ar-SA"/>
        </w:rPr>
      </w:pPr>
      <w:r>
        <w:rPr>
          <w:rFonts w:eastAsia="Arial"/>
          <w:sz w:val="28"/>
          <w:szCs w:val="28"/>
          <w:lang w:eastAsia="ar-SA"/>
        </w:rPr>
        <w:t>О.А. Сосенкова</w:t>
      </w:r>
      <w:r w:rsidR="003C2717" w:rsidRPr="003C2717">
        <w:rPr>
          <w:rFonts w:eastAsia="Arial"/>
          <w:sz w:val="28"/>
          <w:szCs w:val="28"/>
          <w:lang w:eastAsia="ar-SA"/>
        </w:rPr>
        <w:t xml:space="preserve">    - заместитель  </w:t>
      </w:r>
      <w:r>
        <w:rPr>
          <w:rFonts w:eastAsia="Arial"/>
          <w:sz w:val="28"/>
          <w:szCs w:val="28"/>
          <w:lang w:eastAsia="ar-SA"/>
        </w:rPr>
        <w:t>г</w:t>
      </w:r>
      <w:r w:rsidR="003C2717" w:rsidRPr="003C2717">
        <w:rPr>
          <w:rFonts w:eastAsia="Arial"/>
          <w:sz w:val="28"/>
          <w:szCs w:val="28"/>
          <w:lang w:eastAsia="ar-SA"/>
        </w:rPr>
        <w:t xml:space="preserve">лавы </w:t>
      </w:r>
      <w:r>
        <w:rPr>
          <w:rFonts w:eastAsia="Arial"/>
          <w:sz w:val="28"/>
          <w:szCs w:val="28"/>
          <w:lang w:eastAsia="ar-SA"/>
        </w:rPr>
        <w:t>а</w:t>
      </w:r>
      <w:r w:rsidR="003C2717" w:rsidRPr="003C2717">
        <w:rPr>
          <w:rFonts w:eastAsia="Arial"/>
          <w:sz w:val="28"/>
          <w:szCs w:val="28"/>
          <w:lang w:eastAsia="ar-SA"/>
        </w:rPr>
        <w:t xml:space="preserve">дминистрации сельского поселения,            </w:t>
      </w:r>
    </w:p>
    <w:p w:rsidR="003C2717" w:rsidRPr="003C2717" w:rsidRDefault="003C2717" w:rsidP="003C2717">
      <w:pPr>
        <w:suppressAutoHyphens/>
        <w:autoSpaceDE w:val="0"/>
        <w:jc w:val="both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                              заместитель председателя комиссии </w:t>
      </w:r>
    </w:p>
    <w:p w:rsidR="003C2717" w:rsidRPr="003C2717" w:rsidRDefault="003C2717" w:rsidP="003C2717">
      <w:pPr>
        <w:suppressAutoHyphens/>
        <w:autoSpaceDE w:val="0"/>
        <w:rPr>
          <w:rFonts w:eastAsia="Arial"/>
          <w:sz w:val="28"/>
          <w:szCs w:val="28"/>
          <w:lang w:eastAsia="ar-SA"/>
        </w:rPr>
      </w:pPr>
      <w:r w:rsidRPr="003C2717">
        <w:rPr>
          <w:rFonts w:eastAsia="Arial"/>
          <w:sz w:val="28"/>
          <w:szCs w:val="28"/>
          <w:lang w:eastAsia="ar-SA"/>
        </w:rPr>
        <w:t xml:space="preserve">                                </w:t>
      </w:r>
    </w:p>
    <w:p w:rsidR="003C2717" w:rsidRPr="003C2717" w:rsidRDefault="00C87231" w:rsidP="003C27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Е.Е. Румянцева</w:t>
      </w:r>
      <w:r w:rsidR="003C2717" w:rsidRPr="003C2717">
        <w:rPr>
          <w:sz w:val="28"/>
          <w:szCs w:val="28"/>
          <w:lang w:eastAsia="ar-SA"/>
        </w:rPr>
        <w:t xml:space="preserve">     -  </w:t>
      </w:r>
      <w:bookmarkStart w:id="5" w:name="_Hlk187927465"/>
      <w:r w:rsidR="00862BF2">
        <w:rPr>
          <w:sz w:val="28"/>
          <w:szCs w:val="28"/>
          <w:lang w:eastAsia="ar-SA"/>
        </w:rPr>
        <w:t>специалист МБУ «Клязьминское»</w:t>
      </w:r>
      <w:bookmarkEnd w:id="5"/>
      <w:r w:rsidR="003C2717" w:rsidRPr="003C2717">
        <w:rPr>
          <w:sz w:val="28"/>
          <w:szCs w:val="28"/>
          <w:lang w:eastAsia="ar-SA"/>
        </w:rPr>
        <w:t>, секретарь комиссии</w:t>
      </w:r>
    </w:p>
    <w:p w:rsidR="003C2717" w:rsidRPr="003C2717" w:rsidRDefault="003C2717" w:rsidP="003C27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ar-SA"/>
        </w:rPr>
      </w:pPr>
    </w:p>
    <w:p w:rsidR="003C2717" w:rsidRPr="003C2717" w:rsidRDefault="003C2717" w:rsidP="003C2717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  <w:r w:rsidRPr="003C2717">
        <w:rPr>
          <w:sz w:val="28"/>
          <w:szCs w:val="28"/>
          <w:lang w:eastAsia="ar-SA"/>
        </w:rPr>
        <w:t>Члены комиссии:</w:t>
      </w:r>
    </w:p>
    <w:p w:rsidR="00FD3719" w:rsidRPr="003C2717" w:rsidRDefault="00FD3719" w:rsidP="00FD3719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Е.А. Бизяева</w:t>
      </w:r>
      <w:r w:rsidRPr="003C2717">
        <w:rPr>
          <w:sz w:val="28"/>
          <w:szCs w:val="28"/>
          <w:lang w:eastAsia="ar-SA"/>
        </w:rPr>
        <w:t xml:space="preserve">   - </w:t>
      </w:r>
      <w:bookmarkStart w:id="6" w:name="_Hlk187927390"/>
      <w:r>
        <w:rPr>
          <w:sz w:val="28"/>
          <w:szCs w:val="28"/>
          <w:lang w:eastAsia="ar-SA"/>
        </w:rPr>
        <w:t>и.о. директора МБУ «Клязьминское»</w:t>
      </w:r>
    </w:p>
    <w:bookmarkEnd w:id="6"/>
    <w:p w:rsidR="003C2717" w:rsidRPr="003C2717" w:rsidRDefault="003C2717" w:rsidP="003C2717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</w:p>
    <w:p w:rsidR="00862BF2" w:rsidRPr="00862BF2" w:rsidRDefault="00FD3719" w:rsidP="00862BF2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Представитель</w:t>
      </w:r>
      <w:r w:rsidR="00862BF2" w:rsidRPr="00862BF2">
        <w:rPr>
          <w:sz w:val="28"/>
          <w:szCs w:val="28"/>
          <w:lang w:eastAsia="ar-SA"/>
        </w:rPr>
        <w:t xml:space="preserve"> МБУ «СЕЗ»</w:t>
      </w:r>
      <w:r w:rsidR="00862BF2">
        <w:rPr>
          <w:sz w:val="28"/>
          <w:szCs w:val="28"/>
          <w:lang w:eastAsia="ar-SA"/>
        </w:rPr>
        <w:t>,</w:t>
      </w:r>
      <w:r w:rsidR="00862BF2" w:rsidRPr="00862BF2">
        <w:rPr>
          <w:sz w:val="28"/>
          <w:szCs w:val="28"/>
          <w:lang w:eastAsia="ar-SA"/>
        </w:rPr>
        <w:t xml:space="preserve"> </w:t>
      </w:r>
      <w:r w:rsidR="00862BF2" w:rsidRPr="003C2717">
        <w:rPr>
          <w:sz w:val="28"/>
          <w:szCs w:val="28"/>
          <w:lang w:eastAsia="ar-SA"/>
        </w:rPr>
        <w:t>(по согласованию</w:t>
      </w:r>
      <w:r w:rsidR="00862BF2">
        <w:rPr>
          <w:sz w:val="28"/>
          <w:szCs w:val="28"/>
          <w:lang w:eastAsia="ar-SA"/>
        </w:rPr>
        <w:t>)</w:t>
      </w:r>
    </w:p>
    <w:p w:rsidR="00862BF2" w:rsidRDefault="00862BF2" w:rsidP="00862BF2">
      <w:pPr>
        <w:suppressAutoHyphens/>
        <w:rPr>
          <w:sz w:val="28"/>
          <w:szCs w:val="28"/>
          <w:lang w:eastAsia="ar-SA"/>
        </w:rPr>
      </w:pPr>
    </w:p>
    <w:p w:rsidR="00862BF2" w:rsidRDefault="00FD3719" w:rsidP="00862BF2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Представитель</w:t>
      </w:r>
      <w:r w:rsidR="00862BF2" w:rsidRPr="00862BF2">
        <w:rPr>
          <w:sz w:val="28"/>
          <w:szCs w:val="28"/>
          <w:lang w:eastAsia="ar-SA"/>
        </w:rPr>
        <w:t xml:space="preserve"> управления жизнеобеспечения, гражданской обороны, строительства и архитектуры</w:t>
      </w:r>
      <w:r w:rsidR="00862BF2">
        <w:rPr>
          <w:sz w:val="28"/>
          <w:szCs w:val="28"/>
          <w:lang w:eastAsia="ar-SA"/>
        </w:rPr>
        <w:t xml:space="preserve">, </w:t>
      </w:r>
      <w:bookmarkStart w:id="7" w:name="_Hlk187927526"/>
      <w:r w:rsidR="00862BF2" w:rsidRPr="003C2717">
        <w:rPr>
          <w:sz w:val="28"/>
          <w:szCs w:val="28"/>
          <w:lang w:eastAsia="ar-SA"/>
        </w:rPr>
        <w:t>(по согласованию)</w:t>
      </w:r>
    </w:p>
    <w:bookmarkEnd w:id="7"/>
    <w:p w:rsidR="00862BF2" w:rsidRDefault="00862BF2" w:rsidP="00862BF2">
      <w:pPr>
        <w:suppressAutoHyphens/>
        <w:rPr>
          <w:sz w:val="28"/>
          <w:szCs w:val="28"/>
          <w:lang w:eastAsia="ar-SA"/>
        </w:rPr>
      </w:pPr>
    </w:p>
    <w:p w:rsidR="003C2717" w:rsidRPr="003C2717" w:rsidRDefault="003C2717" w:rsidP="003C2717">
      <w:pPr>
        <w:suppressAutoHyphens/>
        <w:rPr>
          <w:lang w:eastAsia="ar-SA"/>
        </w:rPr>
      </w:pPr>
      <w:r w:rsidRPr="003C2717">
        <w:rPr>
          <w:lang w:eastAsia="ar-SA"/>
        </w:rPr>
        <w:t xml:space="preserve">                </w:t>
      </w:r>
    </w:p>
    <w:p w:rsidR="003C2717" w:rsidRPr="003C2717" w:rsidRDefault="003C2717" w:rsidP="003C2717">
      <w:pPr>
        <w:suppressAutoHyphens/>
        <w:autoSpaceDE w:val="0"/>
        <w:jc w:val="center"/>
        <w:rPr>
          <w:rFonts w:eastAsia="Arial"/>
          <w:sz w:val="28"/>
          <w:szCs w:val="28"/>
          <w:lang w:eastAsia="ar-SA"/>
        </w:rPr>
      </w:pPr>
    </w:p>
    <w:p w:rsidR="003C2717" w:rsidRPr="003C2717" w:rsidRDefault="003C2717" w:rsidP="003C2717">
      <w:pPr>
        <w:suppressAutoHyphens/>
        <w:autoSpaceDE w:val="0"/>
        <w:jc w:val="center"/>
        <w:rPr>
          <w:rFonts w:eastAsia="Arial"/>
          <w:sz w:val="28"/>
          <w:szCs w:val="28"/>
          <w:lang w:eastAsia="ar-SA"/>
        </w:rPr>
      </w:pPr>
    </w:p>
    <w:p w:rsidR="003C2717" w:rsidRPr="003C2717" w:rsidRDefault="003C2717" w:rsidP="003C2717">
      <w:pPr>
        <w:suppressAutoHyphens/>
        <w:autoSpaceDE w:val="0"/>
        <w:jc w:val="both"/>
        <w:rPr>
          <w:rFonts w:eastAsia="Arial"/>
          <w:sz w:val="28"/>
          <w:szCs w:val="28"/>
          <w:lang w:eastAsia="ar-SA"/>
        </w:rPr>
      </w:pPr>
    </w:p>
    <w:p w:rsidR="003C2717" w:rsidRPr="003C2717" w:rsidRDefault="003C2717" w:rsidP="003C2717">
      <w:pPr>
        <w:suppressAutoHyphens/>
        <w:autoSpaceDE w:val="0"/>
        <w:jc w:val="both"/>
        <w:rPr>
          <w:rFonts w:eastAsia="Arial"/>
          <w:sz w:val="28"/>
          <w:szCs w:val="28"/>
          <w:lang w:eastAsia="ar-SA"/>
        </w:rPr>
      </w:pPr>
    </w:p>
    <w:p w:rsidR="003C2717" w:rsidRPr="003C2717" w:rsidRDefault="003C2717" w:rsidP="003C2717">
      <w:pPr>
        <w:suppressAutoHyphens/>
        <w:autoSpaceDE w:val="0"/>
        <w:jc w:val="both"/>
        <w:rPr>
          <w:rFonts w:eastAsia="Arial"/>
          <w:sz w:val="28"/>
          <w:szCs w:val="28"/>
          <w:lang w:eastAsia="ar-SA"/>
        </w:rPr>
      </w:pPr>
    </w:p>
    <w:p w:rsidR="003C2717" w:rsidRPr="003C2717" w:rsidRDefault="003C2717" w:rsidP="003C2717">
      <w:pPr>
        <w:suppressAutoHyphens/>
        <w:autoSpaceDE w:val="0"/>
        <w:jc w:val="both"/>
        <w:rPr>
          <w:rFonts w:eastAsia="Arial"/>
          <w:sz w:val="28"/>
          <w:szCs w:val="28"/>
          <w:lang w:eastAsia="ar-SA"/>
        </w:rPr>
      </w:pPr>
    </w:p>
    <w:p w:rsidR="003C2717" w:rsidRPr="003C2717" w:rsidRDefault="003C2717" w:rsidP="003C2717">
      <w:pPr>
        <w:suppressAutoHyphens/>
        <w:autoSpaceDE w:val="0"/>
        <w:jc w:val="both"/>
        <w:rPr>
          <w:rFonts w:eastAsia="Arial"/>
          <w:sz w:val="28"/>
          <w:szCs w:val="28"/>
          <w:lang w:eastAsia="ar-SA"/>
        </w:rPr>
      </w:pPr>
    </w:p>
    <w:p w:rsidR="003C2717" w:rsidRPr="003C2717" w:rsidRDefault="003C2717" w:rsidP="003C2717">
      <w:pPr>
        <w:suppressAutoHyphens/>
        <w:autoSpaceDE w:val="0"/>
        <w:jc w:val="both"/>
        <w:rPr>
          <w:rFonts w:eastAsia="Arial"/>
          <w:sz w:val="28"/>
          <w:szCs w:val="28"/>
          <w:lang w:eastAsia="ar-SA"/>
        </w:rPr>
      </w:pPr>
    </w:p>
    <w:p w:rsidR="003C2717" w:rsidRPr="003C2717" w:rsidRDefault="003C2717" w:rsidP="003C2717">
      <w:pPr>
        <w:suppressAutoHyphens/>
        <w:autoSpaceDE w:val="0"/>
        <w:jc w:val="both"/>
        <w:rPr>
          <w:rFonts w:eastAsia="Arial"/>
          <w:sz w:val="28"/>
          <w:szCs w:val="28"/>
          <w:lang w:eastAsia="ar-SA"/>
        </w:rPr>
      </w:pPr>
    </w:p>
    <w:p w:rsidR="003C2717" w:rsidRPr="003C2717" w:rsidRDefault="003C2717" w:rsidP="003C2717">
      <w:pPr>
        <w:suppressAutoHyphens/>
        <w:autoSpaceDE w:val="0"/>
        <w:jc w:val="both"/>
        <w:rPr>
          <w:rFonts w:eastAsia="Arial"/>
          <w:sz w:val="28"/>
          <w:szCs w:val="28"/>
          <w:lang w:eastAsia="ar-SA"/>
        </w:rPr>
      </w:pPr>
    </w:p>
    <w:p w:rsidR="003C2717" w:rsidRPr="003C2717" w:rsidRDefault="003C2717" w:rsidP="003C2717">
      <w:pPr>
        <w:suppressAutoHyphens/>
        <w:autoSpaceDE w:val="0"/>
        <w:jc w:val="both"/>
        <w:rPr>
          <w:rFonts w:eastAsia="Arial"/>
          <w:sz w:val="28"/>
          <w:szCs w:val="28"/>
          <w:lang w:eastAsia="ar-SA"/>
        </w:rPr>
      </w:pPr>
    </w:p>
    <w:p w:rsidR="003C2717" w:rsidRPr="003C2717" w:rsidRDefault="003C2717" w:rsidP="003C2717">
      <w:pPr>
        <w:suppressAutoHyphens/>
        <w:autoSpaceDE w:val="0"/>
        <w:jc w:val="both"/>
        <w:rPr>
          <w:rFonts w:eastAsia="Arial"/>
          <w:sz w:val="28"/>
          <w:szCs w:val="28"/>
          <w:lang w:eastAsia="ar-SA"/>
        </w:rPr>
      </w:pPr>
    </w:p>
    <w:p w:rsidR="009D4551" w:rsidRPr="001D7A90" w:rsidRDefault="009D4551" w:rsidP="009D455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9D4551" w:rsidRPr="001D7A90" w:rsidSect="007F571A">
      <w:pgSz w:w="11906" w:h="16838"/>
      <w:pgMar w:top="1021" w:right="567" w:bottom="1021" w:left="1701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610" w:rsidRDefault="00D74610" w:rsidP="00085C9E">
      <w:r>
        <w:separator/>
      </w:r>
    </w:p>
  </w:endnote>
  <w:endnote w:type="continuationSeparator" w:id="0">
    <w:p w:rsidR="00D74610" w:rsidRDefault="00D74610" w:rsidP="00085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92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610" w:rsidRDefault="00D74610" w:rsidP="00085C9E">
      <w:r>
        <w:separator/>
      </w:r>
    </w:p>
  </w:footnote>
  <w:footnote w:type="continuationSeparator" w:id="0">
    <w:p w:rsidR="00D74610" w:rsidRDefault="00D74610" w:rsidP="00085C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C47DC"/>
    <w:multiLevelType w:val="hybridMultilevel"/>
    <w:tmpl w:val="2C58B274"/>
    <w:lvl w:ilvl="0" w:tplc="CDACDFB8">
      <w:start w:val="1"/>
      <w:numFmt w:val="decimal"/>
      <w:lvlText w:val="%1."/>
      <w:lvlJc w:val="left"/>
      <w:pPr>
        <w:ind w:left="1744" w:hanging="103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6709DD"/>
    <w:multiLevelType w:val="multilevel"/>
    <w:tmpl w:val="F7FE7FDA"/>
    <w:lvl w:ilvl="0">
      <w:start w:val="1"/>
      <w:numFmt w:val="decimal"/>
      <w:lvlText w:val="%1."/>
      <w:lvlJc w:val="left"/>
      <w:pPr>
        <w:ind w:left="2297" w:hanging="312"/>
        <w:jc w:val="right"/>
      </w:pPr>
      <w:rPr>
        <w:rFonts w:hint="default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162" w:hanging="681"/>
      </w:pPr>
      <w:rPr>
        <w:rFonts w:ascii="Times New Roman" w:eastAsia="Times New Roman" w:hAnsi="Times New Roman" w:cs="Times New Roman" w:hint="default"/>
        <w:color w:val="000009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815" w:hanging="681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900" w:hanging="68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985" w:hanging="68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070" w:hanging="68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155" w:hanging="68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240" w:hanging="68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326" w:hanging="681"/>
      </w:pPr>
      <w:rPr>
        <w:rFonts w:hint="default"/>
        <w:lang w:val="ru-RU" w:eastAsia="ru-RU" w:bidi="ru-RU"/>
      </w:rPr>
    </w:lvl>
  </w:abstractNum>
  <w:abstractNum w:abstractNumId="2" w15:restartNumberingAfterBreak="0">
    <w:nsid w:val="0D1766CB"/>
    <w:multiLevelType w:val="hybridMultilevel"/>
    <w:tmpl w:val="07B63228"/>
    <w:lvl w:ilvl="0" w:tplc="6F6608BA">
      <w:start w:val="3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71158A"/>
    <w:multiLevelType w:val="hybridMultilevel"/>
    <w:tmpl w:val="F01C0E30"/>
    <w:lvl w:ilvl="0" w:tplc="A02095CC">
      <w:start w:val="1"/>
      <w:numFmt w:val="decimal"/>
      <w:lvlText w:val="%1."/>
      <w:lvlJc w:val="left"/>
      <w:pPr>
        <w:ind w:left="740" w:hanging="361"/>
        <w:jc w:val="right"/>
      </w:pPr>
      <w:rPr>
        <w:rFonts w:ascii="Times New Roman" w:eastAsia="Times New Roman" w:hAnsi="Times New Roman" w:cs="Times New Roman" w:hint="default"/>
        <w:color w:val="000009"/>
        <w:spacing w:val="-5"/>
        <w:w w:val="100"/>
        <w:sz w:val="24"/>
        <w:szCs w:val="24"/>
        <w:lang w:val="ru-RU" w:eastAsia="ru-RU" w:bidi="ru-RU"/>
      </w:rPr>
    </w:lvl>
    <w:lvl w:ilvl="1" w:tplc="37807B8C">
      <w:numFmt w:val="bullet"/>
      <w:lvlText w:val="•"/>
      <w:lvlJc w:val="left"/>
      <w:pPr>
        <w:ind w:left="1730" w:hanging="361"/>
      </w:pPr>
      <w:rPr>
        <w:rFonts w:hint="default"/>
        <w:lang w:val="ru-RU" w:eastAsia="ru-RU" w:bidi="ru-RU"/>
      </w:rPr>
    </w:lvl>
    <w:lvl w:ilvl="2" w:tplc="0904224A">
      <w:numFmt w:val="bullet"/>
      <w:lvlText w:val="•"/>
      <w:lvlJc w:val="left"/>
      <w:pPr>
        <w:ind w:left="2721" w:hanging="361"/>
      </w:pPr>
      <w:rPr>
        <w:rFonts w:hint="default"/>
        <w:lang w:val="ru-RU" w:eastAsia="ru-RU" w:bidi="ru-RU"/>
      </w:rPr>
    </w:lvl>
    <w:lvl w:ilvl="3" w:tplc="DC9014FC">
      <w:numFmt w:val="bullet"/>
      <w:lvlText w:val="•"/>
      <w:lvlJc w:val="left"/>
      <w:pPr>
        <w:ind w:left="3711" w:hanging="361"/>
      </w:pPr>
      <w:rPr>
        <w:rFonts w:hint="default"/>
        <w:lang w:val="ru-RU" w:eastAsia="ru-RU" w:bidi="ru-RU"/>
      </w:rPr>
    </w:lvl>
    <w:lvl w:ilvl="4" w:tplc="7F96135C">
      <w:numFmt w:val="bullet"/>
      <w:lvlText w:val="•"/>
      <w:lvlJc w:val="left"/>
      <w:pPr>
        <w:ind w:left="4702" w:hanging="361"/>
      </w:pPr>
      <w:rPr>
        <w:rFonts w:hint="default"/>
        <w:lang w:val="ru-RU" w:eastAsia="ru-RU" w:bidi="ru-RU"/>
      </w:rPr>
    </w:lvl>
    <w:lvl w:ilvl="5" w:tplc="223473A8">
      <w:numFmt w:val="bullet"/>
      <w:lvlText w:val="•"/>
      <w:lvlJc w:val="left"/>
      <w:pPr>
        <w:ind w:left="5693" w:hanging="361"/>
      </w:pPr>
      <w:rPr>
        <w:rFonts w:hint="default"/>
        <w:lang w:val="ru-RU" w:eastAsia="ru-RU" w:bidi="ru-RU"/>
      </w:rPr>
    </w:lvl>
    <w:lvl w:ilvl="6" w:tplc="717411E2">
      <w:numFmt w:val="bullet"/>
      <w:lvlText w:val="•"/>
      <w:lvlJc w:val="left"/>
      <w:pPr>
        <w:ind w:left="6683" w:hanging="361"/>
      </w:pPr>
      <w:rPr>
        <w:rFonts w:hint="default"/>
        <w:lang w:val="ru-RU" w:eastAsia="ru-RU" w:bidi="ru-RU"/>
      </w:rPr>
    </w:lvl>
    <w:lvl w:ilvl="7" w:tplc="92568112">
      <w:numFmt w:val="bullet"/>
      <w:lvlText w:val="•"/>
      <w:lvlJc w:val="left"/>
      <w:pPr>
        <w:ind w:left="7674" w:hanging="361"/>
      </w:pPr>
      <w:rPr>
        <w:rFonts w:hint="default"/>
        <w:lang w:val="ru-RU" w:eastAsia="ru-RU" w:bidi="ru-RU"/>
      </w:rPr>
    </w:lvl>
    <w:lvl w:ilvl="8" w:tplc="28D6F578">
      <w:numFmt w:val="bullet"/>
      <w:lvlText w:val="•"/>
      <w:lvlJc w:val="left"/>
      <w:pPr>
        <w:ind w:left="8665" w:hanging="361"/>
      </w:pPr>
      <w:rPr>
        <w:rFonts w:hint="default"/>
        <w:lang w:val="ru-RU" w:eastAsia="ru-RU" w:bidi="ru-RU"/>
      </w:rPr>
    </w:lvl>
  </w:abstractNum>
  <w:abstractNum w:abstractNumId="4" w15:restartNumberingAfterBreak="0">
    <w:nsid w:val="12B442D0"/>
    <w:multiLevelType w:val="multilevel"/>
    <w:tmpl w:val="F87C6EF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40120A3"/>
    <w:multiLevelType w:val="hybridMultilevel"/>
    <w:tmpl w:val="7EAAD4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E5705A"/>
    <w:multiLevelType w:val="multilevel"/>
    <w:tmpl w:val="E4A42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343EAD"/>
    <w:multiLevelType w:val="hybridMultilevel"/>
    <w:tmpl w:val="02861E56"/>
    <w:lvl w:ilvl="0" w:tplc="87C4CEC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745511"/>
    <w:multiLevelType w:val="hybridMultilevel"/>
    <w:tmpl w:val="AF8049E0"/>
    <w:lvl w:ilvl="0" w:tplc="8158A85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71CF6"/>
    <w:multiLevelType w:val="multilevel"/>
    <w:tmpl w:val="C6B0DD5E"/>
    <w:lvl w:ilvl="0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0" w15:restartNumberingAfterBreak="0">
    <w:nsid w:val="1E350DC7"/>
    <w:multiLevelType w:val="hybridMultilevel"/>
    <w:tmpl w:val="910C07AE"/>
    <w:lvl w:ilvl="0" w:tplc="113EFE68">
      <w:start w:val="1"/>
      <w:numFmt w:val="decimal"/>
      <w:lvlText w:val="%1."/>
      <w:lvlJc w:val="left"/>
      <w:pPr>
        <w:ind w:left="740" w:hanging="339"/>
      </w:pPr>
      <w:rPr>
        <w:rFonts w:ascii="Times New Roman" w:eastAsia="Times New Roman" w:hAnsi="Times New Roman" w:cs="Times New Roman" w:hint="default"/>
        <w:color w:val="000009"/>
        <w:spacing w:val="-24"/>
        <w:w w:val="100"/>
        <w:sz w:val="24"/>
        <w:szCs w:val="24"/>
        <w:lang w:val="ru-RU" w:eastAsia="ru-RU" w:bidi="ru-RU"/>
      </w:rPr>
    </w:lvl>
    <w:lvl w:ilvl="1" w:tplc="68CE45B8">
      <w:numFmt w:val="bullet"/>
      <w:lvlText w:val="•"/>
      <w:lvlJc w:val="left"/>
      <w:pPr>
        <w:ind w:left="1730" w:hanging="339"/>
      </w:pPr>
      <w:rPr>
        <w:rFonts w:hint="default"/>
        <w:lang w:val="ru-RU" w:eastAsia="ru-RU" w:bidi="ru-RU"/>
      </w:rPr>
    </w:lvl>
    <w:lvl w:ilvl="2" w:tplc="23642F5A">
      <w:numFmt w:val="bullet"/>
      <w:lvlText w:val="•"/>
      <w:lvlJc w:val="left"/>
      <w:pPr>
        <w:ind w:left="2721" w:hanging="339"/>
      </w:pPr>
      <w:rPr>
        <w:rFonts w:hint="default"/>
        <w:lang w:val="ru-RU" w:eastAsia="ru-RU" w:bidi="ru-RU"/>
      </w:rPr>
    </w:lvl>
    <w:lvl w:ilvl="3" w:tplc="F2821DAA">
      <w:numFmt w:val="bullet"/>
      <w:lvlText w:val="•"/>
      <w:lvlJc w:val="left"/>
      <w:pPr>
        <w:ind w:left="3711" w:hanging="339"/>
      </w:pPr>
      <w:rPr>
        <w:rFonts w:hint="default"/>
        <w:lang w:val="ru-RU" w:eastAsia="ru-RU" w:bidi="ru-RU"/>
      </w:rPr>
    </w:lvl>
    <w:lvl w:ilvl="4" w:tplc="4706351E">
      <w:numFmt w:val="bullet"/>
      <w:lvlText w:val="•"/>
      <w:lvlJc w:val="left"/>
      <w:pPr>
        <w:ind w:left="4702" w:hanging="339"/>
      </w:pPr>
      <w:rPr>
        <w:rFonts w:hint="default"/>
        <w:lang w:val="ru-RU" w:eastAsia="ru-RU" w:bidi="ru-RU"/>
      </w:rPr>
    </w:lvl>
    <w:lvl w:ilvl="5" w:tplc="2682D048">
      <w:numFmt w:val="bullet"/>
      <w:lvlText w:val="•"/>
      <w:lvlJc w:val="left"/>
      <w:pPr>
        <w:ind w:left="5693" w:hanging="339"/>
      </w:pPr>
      <w:rPr>
        <w:rFonts w:hint="default"/>
        <w:lang w:val="ru-RU" w:eastAsia="ru-RU" w:bidi="ru-RU"/>
      </w:rPr>
    </w:lvl>
    <w:lvl w:ilvl="6" w:tplc="D0726418">
      <w:numFmt w:val="bullet"/>
      <w:lvlText w:val="•"/>
      <w:lvlJc w:val="left"/>
      <w:pPr>
        <w:ind w:left="6683" w:hanging="339"/>
      </w:pPr>
      <w:rPr>
        <w:rFonts w:hint="default"/>
        <w:lang w:val="ru-RU" w:eastAsia="ru-RU" w:bidi="ru-RU"/>
      </w:rPr>
    </w:lvl>
    <w:lvl w:ilvl="7" w:tplc="83B4FCD2">
      <w:numFmt w:val="bullet"/>
      <w:lvlText w:val="•"/>
      <w:lvlJc w:val="left"/>
      <w:pPr>
        <w:ind w:left="7674" w:hanging="339"/>
      </w:pPr>
      <w:rPr>
        <w:rFonts w:hint="default"/>
        <w:lang w:val="ru-RU" w:eastAsia="ru-RU" w:bidi="ru-RU"/>
      </w:rPr>
    </w:lvl>
    <w:lvl w:ilvl="8" w:tplc="B30A18F8">
      <w:numFmt w:val="bullet"/>
      <w:lvlText w:val="•"/>
      <w:lvlJc w:val="left"/>
      <w:pPr>
        <w:ind w:left="8665" w:hanging="339"/>
      </w:pPr>
      <w:rPr>
        <w:rFonts w:hint="default"/>
        <w:lang w:val="ru-RU" w:eastAsia="ru-RU" w:bidi="ru-RU"/>
      </w:rPr>
    </w:lvl>
  </w:abstractNum>
  <w:abstractNum w:abstractNumId="11" w15:restartNumberingAfterBreak="0">
    <w:nsid w:val="2018640C"/>
    <w:multiLevelType w:val="hybridMultilevel"/>
    <w:tmpl w:val="F01C0E30"/>
    <w:lvl w:ilvl="0" w:tplc="A02095CC">
      <w:start w:val="1"/>
      <w:numFmt w:val="decimal"/>
      <w:lvlText w:val="%1."/>
      <w:lvlJc w:val="left"/>
      <w:pPr>
        <w:ind w:left="740" w:hanging="361"/>
        <w:jc w:val="right"/>
      </w:pPr>
      <w:rPr>
        <w:rFonts w:ascii="Times New Roman" w:eastAsia="Times New Roman" w:hAnsi="Times New Roman" w:cs="Times New Roman" w:hint="default"/>
        <w:color w:val="000009"/>
        <w:spacing w:val="-5"/>
        <w:w w:val="100"/>
        <w:sz w:val="24"/>
        <w:szCs w:val="24"/>
        <w:lang w:val="ru-RU" w:eastAsia="ru-RU" w:bidi="ru-RU"/>
      </w:rPr>
    </w:lvl>
    <w:lvl w:ilvl="1" w:tplc="37807B8C">
      <w:numFmt w:val="bullet"/>
      <w:lvlText w:val="•"/>
      <w:lvlJc w:val="left"/>
      <w:pPr>
        <w:ind w:left="1730" w:hanging="361"/>
      </w:pPr>
      <w:rPr>
        <w:rFonts w:hint="default"/>
        <w:lang w:val="ru-RU" w:eastAsia="ru-RU" w:bidi="ru-RU"/>
      </w:rPr>
    </w:lvl>
    <w:lvl w:ilvl="2" w:tplc="0904224A">
      <w:numFmt w:val="bullet"/>
      <w:lvlText w:val="•"/>
      <w:lvlJc w:val="left"/>
      <w:pPr>
        <w:ind w:left="2721" w:hanging="361"/>
      </w:pPr>
      <w:rPr>
        <w:rFonts w:hint="default"/>
        <w:lang w:val="ru-RU" w:eastAsia="ru-RU" w:bidi="ru-RU"/>
      </w:rPr>
    </w:lvl>
    <w:lvl w:ilvl="3" w:tplc="DC9014FC">
      <w:numFmt w:val="bullet"/>
      <w:lvlText w:val="•"/>
      <w:lvlJc w:val="left"/>
      <w:pPr>
        <w:ind w:left="3711" w:hanging="361"/>
      </w:pPr>
      <w:rPr>
        <w:rFonts w:hint="default"/>
        <w:lang w:val="ru-RU" w:eastAsia="ru-RU" w:bidi="ru-RU"/>
      </w:rPr>
    </w:lvl>
    <w:lvl w:ilvl="4" w:tplc="7F96135C">
      <w:numFmt w:val="bullet"/>
      <w:lvlText w:val="•"/>
      <w:lvlJc w:val="left"/>
      <w:pPr>
        <w:ind w:left="4702" w:hanging="361"/>
      </w:pPr>
      <w:rPr>
        <w:rFonts w:hint="default"/>
        <w:lang w:val="ru-RU" w:eastAsia="ru-RU" w:bidi="ru-RU"/>
      </w:rPr>
    </w:lvl>
    <w:lvl w:ilvl="5" w:tplc="223473A8">
      <w:numFmt w:val="bullet"/>
      <w:lvlText w:val="•"/>
      <w:lvlJc w:val="left"/>
      <w:pPr>
        <w:ind w:left="5693" w:hanging="361"/>
      </w:pPr>
      <w:rPr>
        <w:rFonts w:hint="default"/>
        <w:lang w:val="ru-RU" w:eastAsia="ru-RU" w:bidi="ru-RU"/>
      </w:rPr>
    </w:lvl>
    <w:lvl w:ilvl="6" w:tplc="717411E2">
      <w:numFmt w:val="bullet"/>
      <w:lvlText w:val="•"/>
      <w:lvlJc w:val="left"/>
      <w:pPr>
        <w:ind w:left="6683" w:hanging="361"/>
      </w:pPr>
      <w:rPr>
        <w:rFonts w:hint="default"/>
        <w:lang w:val="ru-RU" w:eastAsia="ru-RU" w:bidi="ru-RU"/>
      </w:rPr>
    </w:lvl>
    <w:lvl w:ilvl="7" w:tplc="92568112">
      <w:numFmt w:val="bullet"/>
      <w:lvlText w:val="•"/>
      <w:lvlJc w:val="left"/>
      <w:pPr>
        <w:ind w:left="7674" w:hanging="361"/>
      </w:pPr>
      <w:rPr>
        <w:rFonts w:hint="default"/>
        <w:lang w:val="ru-RU" w:eastAsia="ru-RU" w:bidi="ru-RU"/>
      </w:rPr>
    </w:lvl>
    <w:lvl w:ilvl="8" w:tplc="28D6F578">
      <w:numFmt w:val="bullet"/>
      <w:lvlText w:val="•"/>
      <w:lvlJc w:val="left"/>
      <w:pPr>
        <w:ind w:left="8665" w:hanging="361"/>
      </w:pPr>
      <w:rPr>
        <w:rFonts w:hint="default"/>
        <w:lang w:val="ru-RU" w:eastAsia="ru-RU" w:bidi="ru-RU"/>
      </w:rPr>
    </w:lvl>
  </w:abstractNum>
  <w:abstractNum w:abstractNumId="12" w15:restartNumberingAfterBreak="0">
    <w:nsid w:val="322B6882"/>
    <w:multiLevelType w:val="hybridMultilevel"/>
    <w:tmpl w:val="05120514"/>
    <w:lvl w:ilvl="0" w:tplc="0E38C1BC">
      <w:numFmt w:val="bullet"/>
      <w:lvlText w:val="о"/>
      <w:lvlJc w:val="left"/>
      <w:pPr>
        <w:ind w:left="740" w:hanging="180"/>
      </w:pPr>
      <w:rPr>
        <w:rFonts w:ascii="Times New Roman" w:eastAsia="Times New Roman" w:hAnsi="Times New Roman" w:cs="Times New Roman" w:hint="default"/>
        <w:color w:val="000009"/>
        <w:spacing w:val="-3"/>
        <w:w w:val="100"/>
        <w:sz w:val="24"/>
        <w:szCs w:val="24"/>
        <w:lang w:val="ru-RU" w:eastAsia="ru-RU" w:bidi="ru-RU"/>
      </w:rPr>
    </w:lvl>
    <w:lvl w:ilvl="1" w:tplc="E4284EBE">
      <w:numFmt w:val="bullet"/>
      <w:lvlText w:val="•"/>
      <w:lvlJc w:val="left"/>
      <w:pPr>
        <w:ind w:left="1730" w:hanging="180"/>
      </w:pPr>
      <w:rPr>
        <w:rFonts w:hint="default"/>
        <w:lang w:val="ru-RU" w:eastAsia="ru-RU" w:bidi="ru-RU"/>
      </w:rPr>
    </w:lvl>
    <w:lvl w:ilvl="2" w:tplc="45C645A4">
      <w:numFmt w:val="bullet"/>
      <w:lvlText w:val="•"/>
      <w:lvlJc w:val="left"/>
      <w:pPr>
        <w:ind w:left="2721" w:hanging="180"/>
      </w:pPr>
      <w:rPr>
        <w:rFonts w:hint="default"/>
        <w:lang w:val="ru-RU" w:eastAsia="ru-RU" w:bidi="ru-RU"/>
      </w:rPr>
    </w:lvl>
    <w:lvl w:ilvl="3" w:tplc="0C06C16A">
      <w:numFmt w:val="bullet"/>
      <w:lvlText w:val="•"/>
      <w:lvlJc w:val="left"/>
      <w:pPr>
        <w:ind w:left="3711" w:hanging="180"/>
      </w:pPr>
      <w:rPr>
        <w:rFonts w:hint="default"/>
        <w:lang w:val="ru-RU" w:eastAsia="ru-RU" w:bidi="ru-RU"/>
      </w:rPr>
    </w:lvl>
    <w:lvl w:ilvl="4" w:tplc="7560678C">
      <w:numFmt w:val="bullet"/>
      <w:lvlText w:val="•"/>
      <w:lvlJc w:val="left"/>
      <w:pPr>
        <w:ind w:left="4702" w:hanging="180"/>
      </w:pPr>
      <w:rPr>
        <w:rFonts w:hint="default"/>
        <w:lang w:val="ru-RU" w:eastAsia="ru-RU" w:bidi="ru-RU"/>
      </w:rPr>
    </w:lvl>
    <w:lvl w:ilvl="5" w:tplc="FF3A04B6">
      <w:numFmt w:val="bullet"/>
      <w:lvlText w:val="•"/>
      <w:lvlJc w:val="left"/>
      <w:pPr>
        <w:ind w:left="5693" w:hanging="180"/>
      </w:pPr>
      <w:rPr>
        <w:rFonts w:hint="default"/>
        <w:lang w:val="ru-RU" w:eastAsia="ru-RU" w:bidi="ru-RU"/>
      </w:rPr>
    </w:lvl>
    <w:lvl w:ilvl="6" w:tplc="F8A20CC8">
      <w:numFmt w:val="bullet"/>
      <w:lvlText w:val="•"/>
      <w:lvlJc w:val="left"/>
      <w:pPr>
        <w:ind w:left="6683" w:hanging="180"/>
      </w:pPr>
      <w:rPr>
        <w:rFonts w:hint="default"/>
        <w:lang w:val="ru-RU" w:eastAsia="ru-RU" w:bidi="ru-RU"/>
      </w:rPr>
    </w:lvl>
    <w:lvl w:ilvl="7" w:tplc="B2AAD5AE">
      <w:numFmt w:val="bullet"/>
      <w:lvlText w:val="•"/>
      <w:lvlJc w:val="left"/>
      <w:pPr>
        <w:ind w:left="7674" w:hanging="180"/>
      </w:pPr>
      <w:rPr>
        <w:rFonts w:hint="default"/>
        <w:lang w:val="ru-RU" w:eastAsia="ru-RU" w:bidi="ru-RU"/>
      </w:rPr>
    </w:lvl>
    <w:lvl w:ilvl="8" w:tplc="05DC2F40">
      <w:numFmt w:val="bullet"/>
      <w:lvlText w:val="•"/>
      <w:lvlJc w:val="left"/>
      <w:pPr>
        <w:ind w:left="8665" w:hanging="180"/>
      </w:pPr>
      <w:rPr>
        <w:rFonts w:hint="default"/>
        <w:lang w:val="ru-RU" w:eastAsia="ru-RU" w:bidi="ru-RU"/>
      </w:rPr>
    </w:lvl>
  </w:abstractNum>
  <w:abstractNum w:abstractNumId="13" w15:restartNumberingAfterBreak="0">
    <w:nsid w:val="35E41A5C"/>
    <w:multiLevelType w:val="hybridMultilevel"/>
    <w:tmpl w:val="8AE4E7C8"/>
    <w:lvl w:ilvl="0" w:tplc="C422DFF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D07529"/>
    <w:multiLevelType w:val="hybridMultilevel"/>
    <w:tmpl w:val="5B180F82"/>
    <w:lvl w:ilvl="0" w:tplc="DD02598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6744B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67D5F82"/>
    <w:multiLevelType w:val="hybridMultilevel"/>
    <w:tmpl w:val="8780B5C2"/>
    <w:lvl w:ilvl="0" w:tplc="A198F18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043821"/>
    <w:multiLevelType w:val="hybridMultilevel"/>
    <w:tmpl w:val="7F322BC2"/>
    <w:lvl w:ilvl="0" w:tplc="75F24F8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D30912"/>
    <w:multiLevelType w:val="hybridMultilevel"/>
    <w:tmpl w:val="D396B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890B3D"/>
    <w:multiLevelType w:val="hybridMultilevel"/>
    <w:tmpl w:val="75D4D77A"/>
    <w:lvl w:ilvl="0" w:tplc="DBBC3ACE">
      <w:start w:val="1"/>
      <w:numFmt w:val="decimal"/>
      <w:lvlText w:val="%1."/>
      <w:lvlJc w:val="left"/>
      <w:pPr>
        <w:ind w:left="740" w:hanging="361"/>
      </w:pPr>
      <w:rPr>
        <w:rFonts w:hint="default"/>
        <w:color w:val="000000"/>
        <w:spacing w:val="-11"/>
        <w:w w:val="100"/>
        <w:lang w:val="ru-RU" w:eastAsia="ru-RU" w:bidi="ru-RU"/>
      </w:rPr>
    </w:lvl>
    <w:lvl w:ilvl="1" w:tplc="7E784E70">
      <w:numFmt w:val="bullet"/>
      <w:lvlText w:val="•"/>
      <w:lvlJc w:val="left"/>
      <w:pPr>
        <w:ind w:left="1730" w:hanging="361"/>
      </w:pPr>
      <w:rPr>
        <w:rFonts w:hint="default"/>
        <w:lang w:val="ru-RU" w:eastAsia="ru-RU" w:bidi="ru-RU"/>
      </w:rPr>
    </w:lvl>
    <w:lvl w:ilvl="2" w:tplc="99583BDE">
      <w:numFmt w:val="bullet"/>
      <w:lvlText w:val="•"/>
      <w:lvlJc w:val="left"/>
      <w:pPr>
        <w:ind w:left="2721" w:hanging="361"/>
      </w:pPr>
      <w:rPr>
        <w:rFonts w:hint="default"/>
        <w:lang w:val="ru-RU" w:eastAsia="ru-RU" w:bidi="ru-RU"/>
      </w:rPr>
    </w:lvl>
    <w:lvl w:ilvl="3" w:tplc="1D406D4C">
      <w:numFmt w:val="bullet"/>
      <w:lvlText w:val="•"/>
      <w:lvlJc w:val="left"/>
      <w:pPr>
        <w:ind w:left="3711" w:hanging="361"/>
      </w:pPr>
      <w:rPr>
        <w:rFonts w:hint="default"/>
        <w:lang w:val="ru-RU" w:eastAsia="ru-RU" w:bidi="ru-RU"/>
      </w:rPr>
    </w:lvl>
    <w:lvl w:ilvl="4" w:tplc="8F926C00">
      <w:numFmt w:val="bullet"/>
      <w:lvlText w:val="•"/>
      <w:lvlJc w:val="left"/>
      <w:pPr>
        <w:ind w:left="4702" w:hanging="361"/>
      </w:pPr>
      <w:rPr>
        <w:rFonts w:hint="default"/>
        <w:lang w:val="ru-RU" w:eastAsia="ru-RU" w:bidi="ru-RU"/>
      </w:rPr>
    </w:lvl>
    <w:lvl w:ilvl="5" w:tplc="B3C63AFA">
      <w:numFmt w:val="bullet"/>
      <w:lvlText w:val="•"/>
      <w:lvlJc w:val="left"/>
      <w:pPr>
        <w:ind w:left="5693" w:hanging="361"/>
      </w:pPr>
      <w:rPr>
        <w:rFonts w:hint="default"/>
        <w:lang w:val="ru-RU" w:eastAsia="ru-RU" w:bidi="ru-RU"/>
      </w:rPr>
    </w:lvl>
    <w:lvl w:ilvl="6" w:tplc="DFBCD18C">
      <w:numFmt w:val="bullet"/>
      <w:lvlText w:val="•"/>
      <w:lvlJc w:val="left"/>
      <w:pPr>
        <w:ind w:left="6683" w:hanging="361"/>
      </w:pPr>
      <w:rPr>
        <w:rFonts w:hint="default"/>
        <w:lang w:val="ru-RU" w:eastAsia="ru-RU" w:bidi="ru-RU"/>
      </w:rPr>
    </w:lvl>
    <w:lvl w:ilvl="7" w:tplc="743CA23E">
      <w:numFmt w:val="bullet"/>
      <w:lvlText w:val="•"/>
      <w:lvlJc w:val="left"/>
      <w:pPr>
        <w:ind w:left="7674" w:hanging="361"/>
      </w:pPr>
      <w:rPr>
        <w:rFonts w:hint="default"/>
        <w:lang w:val="ru-RU" w:eastAsia="ru-RU" w:bidi="ru-RU"/>
      </w:rPr>
    </w:lvl>
    <w:lvl w:ilvl="8" w:tplc="CF8AA044">
      <w:numFmt w:val="bullet"/>
      <w:lvlText w:val="•"/>
      <w:lvlJc w:val="left"/>
      <w:pPr>
        <w:ind w:left="8665" w:hanging="361"/>
      </w:pPr>
      <w:rPr>
        <w:rFonts w:hint="default"/>
        <w:lang w:val="ru-RU" w:eastAsia="ru-RU" w:bidi="ru-RU"/>
      </w:rPr>
    </w:lvl>
  </w:abstractNum>
  <w:abstractNum w:abstractNumId="20" w15:restartNumberingAfterBreak="0">
    <w:nsid w:val="75C55323"/>
    <w:multiLevelType w:val="multilevel"/>
    <w:tmpl w:val="6FD6CF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 w15:restartNumberingAfterBreak="0">
    <w:nsid w:val="77FB2C7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D556DF2"/>
    <w:multiLevelType w:val="hybridMultilevel"/>
    <w:tmpl w:val="55BA362E"/>
    <w:lvl w:ilvl="0" w:tplc="DC846BFC">
      <w:start w:val="1"/>
      <w:numFmt w:val="decimal"/>
      <w:lvlText w:val="%1)"/>
      <w:lvlJc w:val="left"/>
      <w:pPr>
        <w:ind w:left="583" w:hanging="583"/>
      </w:pPr>
      <w:rPr>
        <w:rFonts w:ascii="Times New Roman" w:eastAsia="Times New Roman" w:hAnsi="Times New Roman" w:cs="Times New Roman" w:hint="default"/>
        <w:color w:val="000009"/>
        <w:w w:val="100"/>
        <w:sz w:val="28"/>
        <w:szCs w:val="28"/>
        <w:lang w:val="ru-RU" w:eastAsia="ru-RU" w:bidi="ru-RU"/>
      </w:rPr>
    </w:lvl>
    <w:lvl w:ilvl="1" w:tplc="269E0470">
      <w:numFmt w:val="bullet"/>
      <w:lvlText w:val="•"/>
      <w:lvlJc w:val="left"/>
      <w:pPr>
        <w:ind w:left="2049" w:hanging="583"/>
      </w:pPr>
      <w:rPr>
        <w:rFonts w:hint="default"/>
        <w:lang w:val="ru-RU" w:eastAsia="ru-RU" w:bidi="ru-RU"/>
      </w:rPr>
    </w:lvl>
    <w:lvl w:ilvl="2" w:tplc="77B0079C">
      <w:numFmt w:val="bullet"/>
      <w:lvlText w:val="•"/>
      <w:lvlJc w:val="left"/>
      <w:pPr>
        <w:ind w:left="3082" w:hanging="583"/>
      </w:pPr>
      <w:rPr>
        <w:rFonts w:hint="default"/>
        <w:lang w:val="ru-RU" w:eastAsia="ru-RU" w:bidi="ru-RU"/>
      </w:rPr>
    </w:lvl>
    <w:lvl w:ilvl="3" w:tplc="566A820C">
      <w:numFmt w:val="bullet"/>
      <w:lvlText w:val="•"/>
      <w:lvlJc w:val="left"/>
      <w:pPr>
        <w:ind w:left="4114" w:hanging="583"/>
      </w:pPr>
      <w:rPr>
        <w:rFonts w:hint="default"/>
        <w:lang w:val="ru-RU" w:eastAsia="ru-RU" w:bidi="ru-RU"/>
      </w:rPr>
    </w:lvl>
    <w:lvl w:ilvl="4" w:tplc="76529984">
      <w:numFmt w:val="bullet"/>
      <w:lvlText w:val="•"/>
      <w:lvlJc w:val="left"/>
      <w:pPr>
        <w:ind w:left="5147" w:hanging="583"/>
      </w:pPr>
      <w:rPr>
        <w:rFonts w:hint="default"/>
        <w:lang w:val="ru-RU" w:eastAsia="ru-RU" w:bidi="ru-RU"/>
      </w:rPr>
    </w:lvl>
    <w:lvl w:ilvl="5" w:tplc="ED349006">
      <w:numFmt w:val="bullet"/>
      <w:lvlText w:val="•"/>
      <w:lvlJc w:val="left"/>
      <w:pPr>
        <w:ind w:left="6180" w:hanging="583"/>
      </w:pPr>
      <w:rPr>
        <w:rFonts w:hint="default"/>
        <w:lang w:val="ru-RU" w:eastAsia="ru-RU" w:bidi="ru-RU"/>
      </w:rPr>
    </w:lvl>
    <w:lvl w:ilvl="6" w:tplc="BE926414">
      <w:numFmt w:val="bullet"/>
      <w:lvlText w:val="•"/>
      <w:lvlJc w:val="left"/>
      <w:pPr>
        <w:ind w:left="7212" w:hanging="583"/>
      </w:pPr>
      <w:rPr>
        <w:rFonts w:hint="default"/>
        <w:lang w:val="ru-RU" w:eastAsia="ru-RU" w:bidi="ru-RU"/>
      </w:rPr>
    </w:lvl>
    <w:lvl w:ilvl="7" w:tplc="DE643B36">
      <w:numFmt w:val="bullet"/>
      <w:lvlText w:val="•"/>
      <w:lvlJc w:val="left"/>
      <w:pPr>
        <w:ind w:left="8245" w:hanging="583"/>
      </w:pPr>
      <w:rPr>
        <w:rFonts w:hint="default"/>
        <w:lang w:val="ru-RU" w:eastAsia="ru-RU" w:bidi="ru-RU"/>
      </w:rPr>
    </w:lvl>
    <w:lvl w:ilvl="8" w:tplc="13B0A6F8">
      <w:numFmt w:val="bullet"/>
      <w:lvlText w:val="•"/>
      <w:lvlJc w:val="left"/>
      <w:pPr>
        <w:ind w:left="9278" w:hanging="583"/>
      </w:pPr>
      <w:rPr>
        <w:rFonts w:hint="default"/>
        <w:lang w:val="ru-RU" w:eastAsia="ru-RU" w:bidi="ru-RU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7"/>
  </w:num>
  <w:num w:numId="5">
    <w:abstractNumId w:val="15"/>
  </w:num>
  <w:num w:numId="6">
    <w:abstractNumId w:val="4"/>
  </w:num>
  <w:num w:numId="7">
    <w:abstractNumId w:val="21"/>
  </w:num>
  <w:num w:numId="8">
    <w:abstractNumId w:val="10"/>
  </w:num>
  <w:num w:numId="9">
    <w:abstractNumId w:val="12"/>
  </w:num>
  <w:num w:numId="10">
    <w:abstractNumId w:val="3"/>
  </w:num>
  <w:num w:numId="11">
    <w:abstractNumId w:val="19"/>
  </w:num>
  <w:num w:numId="12">
    <w:abstractNumId w:val="22"/>
  </w:num>
  <w:num w:numId="13">
    <w:abstractNumId w:val="1"/>
  </w:num>
  <w:num w:numId="14">
    <w:abstractNumId w:val="11"/>
  </w:num>
  <w:num w:numId="15">
    <w:abstractNumId w:val="9"/>
  </w:num>
  <w:num w:numId="16">
    <w:abstractNumId w:val="20"/>
  </w:num>
  <w:num w:numId="17">
    <w:abstractNumId w:val="13"/>
  </w:num>
  <w:num w:numId="18">
    <w:abstractNumId w:val="2"/>
  </w:num>
  <w:num w:numId="19">
    <w:abstractNumId w:val="17"/>
  </w:num>
  <w:num w:numId="20">
    <w:abstractNumId w:val="8"/>
  </w:num>
  <w:num w:numId="21">
    <w:abstractNumId w:val="16"/>
  </w:num>
  <w:num w:numId="22">
    <w:abstractNumId w:val="14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FB7"/>
    <w:rsid w:val="00004AC1"/>
    <w:rsid w:val="000117A2"/>
    <w:rsid w:val="00031C02"/>
    <w:rsid w:val="00036DE0"/>
    <w:rsid w:val="00046A78"/>
    <w:rsid w:val="00076DC3"/>
    <w:rsid w:val="00085C9E"/>
    <w:rsid w:val="00092C20"/>
    <w:rsid w:val="000A35E5"/>
    <w:rsid w:val="000B03D1"/>
    <w:rsid w:val="000B4AEF"/>
    <w:rsid w:val="000C3EF5"/>
    <w:rsid w:val="000C755C"/>
    <w:rsid w:val="000E363A"/>
    <w:rsid w:val="000F001C"/>
    <w:rsid w:val="000F44A7"/>
    <w:rsid w:val="00116EC4"/>
    <w:rsid w:val="00117D56"/>
    <w:rsid w:val="001349F3"/>
    <w:rsid w:val="00137EF2"/>
    <w:rsid w:val="00143E86"/>
    <w:rsid w:val="001552F7"/>
    <w:rsid w:val="001720D7"/>
    <w:rsid w:val="00184BAA"/>
    <w:rsid w:val="001916E6"/>
    <w:rsid w:val="001972EA"/>
    <w:rsid w:val="00197DD2"/>
    <w:rsid w:val="001A3C5C"/>
    <w:rsid w:val="001B26CA"/>
    <w:rsid w:val="001B28F4"/>
    <w:rsid w:val="001C7BD8"/>
    <w:rsid w:val="001D7A90"/>
    <w:rsid w:val="001E2550"/>
    <w:rsid w:val="001E5F42"/>
    <w:rsid w:val="00205C20"/>
    <w:rsid w:val="002146A2"/>
    <w:rsid w:val="00215D7F"/>
    <w:rsid w:val="00221DED"/>
    <w:rsid w:val="00230A0B"/>
    <w:rsid w:val="0023136B"/>
    <w:rsid w:val="00260407"/>
    <w:rsid w:val="002847AF"/>
    <w:rsid w:val="002854C9"/>
    <w:rsid w:val="0028628B"/>
    <w:rsid w:val="002952FF"/>
    <w:rsid w:val="002A48F2"/>
    <w:rsid w:val="002E1F63"/>
    <w:rsid w:val="002F3B00"/>
    <w:rsid w:val="002F7A43"/>
    <w:rsid w:val="00326FB7"/>
    <w:rsid w:val="00334067"/>
    <w:rsid w:val="00363F31"/>
    <w:rsid w:val="00366116"/>
    <w:rsid w:val="0039273C"/>
    <w:rsid w:val="003C2717"/>
    <w:rsid w:val="003C29E6"/>
    <w:rsid w:val="003E2EE6"/>
    <w:rsid w:val="004133E4"/>
    <w:rsid w:val="00413A81"/>
    <w:rsid w:val="00430146"/>
    <w:rsid w:val="0043200E"/>
    <w:rsid w:val="004326CC"/>
    <w:rsid w:val="00442166"/>
    <w:rsid w:val="0045475B"/>
    <w:rsid w:val="004550AC"/>
    <w:rsid w:val="0046277F"/>
    <w:rsid w:val="0049310B"/>
    <w:rsid w:val="00496B32"/>
    <w:rsid w:val="004A0572"/>
    <w:rsid w:val="004C024C"/>
    <w:rsid w:val="004D2EF3"/>
    <w:rsid w:val="004D50B0"/>
    <w:rsid w:val="004D56A6"/>
    <w:rsid w:val="004D6CD2"/>
    <w:rsid w:val="004E39EC"/>
    <w:rsid w:val="005349D5"/>
    <w:rsid w:val="0053692D"/>
    <w:rsid w:val="005455D2"/>
    <w:rsid w:val="00550A23"/>
    <w:rsid w:val="00556B42"/>
    <w:rsid w:val="00581501"/>
    <w:rsid w:val="00585E74"/>
    <w:rsid w:val="005946C6"/>
    <w:rsid w:val="00594DA8"/>
    <w:rsid w:val="005C59D9"/>
    <w:rsid w:val="005C5F98"/>
    <w:rsid w:val="005D0BF2"/>
    <w:rsid w:val="005E2C63"/>
    <w:rsid w:val="005F4388"/>
    <w:rsid w:val="005F47C0"/>
    <w:rsid w:val="0060167E"/>
    <w:rsid w:val="00617678"/>
    <w:rsid w:val="00624E52"/>
    <w:rsid w:val="006553F5"/>
    <w:rsid w:val="00663570"/>
    <w:rsid w:val="00667C25"/>
    <w:rsid w:val="00680A29"/>
    <w:rsid w:val="00686C91"/>
    <w:rsid w:val="00690BB7"/>
    <w:rsid w:val="006A17D6"/>
    <w:rsid w:val="006A25AA"/>
    <w:rsid w:val="006A6204"/>
    <w:rsid w:val="006B39B0"/>
    <w:rsid w:val="006B590E"/>
    <w:rsid w:val="006B7C34"/>
    <w:rsid w:val="006E01D5"/>
    <w:rsid w:val="007032AD"/>
    <w:rsid w:val="00721F9B"/>
    <w:rsid w:val="00770F38"/>
    <w:rsid w:val="00774F1F"/>
    <w:rsid w:val="00775590"/>
    <w:rsid w:val="007775E2"/>
    <w:rsid w:val="00791A9E"/>
    <w:rsid w:val="007951C6"/>
    <w:rsid w:val="00795C6D"/>
    <w:rsid w:val="007A0748"/>
    <w:rsid w:val="007B32AF"/>
    <w:rsid w:val="007B391F"/>
    <w:rsid w:val="007D6173"/>
    <w:rsid w:val="007E5214"/>
    <w:rsid w:val="007F1E86"/>
    <w:rsid w:val="007F571A"/>
    <w:rsid w:val="00807DE1"/>
    <w:rsid w:val="00847869"/>
    <w:rsid w:val="00850C00"/>
    <w:rsid w:val="00854E95"/>
    <w:rsid w:val="00862BF2"/>
    <w:rsid w:val="008753EC"/>
    <w:rsid w:val="00895A7D"/>
    <w:rsid w:val="008B3F86"/>
    <w:rsid w:val="008E736F"/>
    <w:rsid w:val="008F2076"/>
    <w:rsid w:val="008F4D75"/>
    <w:rsid w:val="00911EAE"/>
    <w:rsid w:val="0092126D"/>
    <w:rsid w:val="009248F9"/>
    <w:rsid w:val="009314B0"/>
    <w:rsid w:val="009364E0"/>
    <w:rsid w:val="009462F7"/>
    <w:rsid w:val="009654D5"/>
    <w:rsid w:val="00973602"/>
    <w:rsid w:val="009803DA"/>
    <w:rsid w:val="00981E78"/>
    <w:rsid w:val="00982668"/>
    <w:rsid w:val="009857FB"/>
    <w:rsid w:val="00992E80"/>
    <w:rsid w:val="009A304A"/>
    <w:rsid w:val="009C1CE4"/>
    <w:rsid w:val="009C3638"/>
    <w:rsid w:val="009C37AE"/>
    <w:rsid w:val="009C7CB4"/>
    <w:rsid w:val="009D3860"/>
    <w:rsid w:val="009D4551"/>
    <w:rsid w:val="009D4E08"/>
    <w:rsid w:val="009F0C02"/>
    <w:rsid w:val="00A04EA0"/>
    <w:rsid w:val="00A25863"/>
    <w:rsid w:val="00A43B83"/>
    <w:rsid w:val="00A542F0"/>
    <w:rsid w:val="00A5603C"/>
    <w:rsid w:val="00A6195F"/>
    <w:rsid w:val="00A621D8"/>
    <w:rsid w:val="00A6338C"/>
    <w:rsid w:val="00A64EA4"/>
    <w:rsid w:val="00A72C76"/>
    <w:rsid w:val="00A8594B"/>
    <w:rsid w:val="00A8631E"/>
    <w:rsid w:val="00A91A7A"/>
    <w:rsid w:val="00A953D7"/>
    <w:rsid w:val="00AB7F10"/>
    <w:rsid w:val="00AC5780"/>
    <w:rsid w:val="00AF5395"/>
    <w:rsid w:val="00AF5FBB"/>
    <w:rsid w:val="00B07BB5"/>
    <w:rsid w:val="00B1177D"/>
    <w:rsid w:val="00B15ABC"/>
    <w:rsid w:val="00B218A4"/>
    <w:rsid w:val="00B50908"/>
    <w:rsid w:val="00B55D1C"/>
    <w:rsid w:val="00B56D87"/>
    <w:rsid w:val="00B65935"/>
    <w:rsid w:val="00B67A77"/>
    <w:rsid w:val="00B7288C"/>
    <w:rsid w:val="00B747C2"/>
    <w:rsid w:val="00B85211"/>
    <w:rsid w:val="00B9619F"/>
    <w:rsid w:val="00B973C8"/>
    <w:rsid w:val="00BD4BE5"/>
    <w:rsid w:val="00BE2190"/>
    <w:rsid w:val="00BF0CC2"/>
    <w:rsid w:val="00BF5371"/>
    <w:rsid w:val="00C009E5"/>
    <w:rsid w:val="00C0433F"/>
    <w:rsid w:val="00C12C85"/>
    <w:rsid w:val="00C4477B"/>
    <w:rsid w:val="00C54E81"/>
    <w:rsid w:val="00C63CB4"/>
    <w:rsid w:val="00C740B2"/>
    <w:rsid w:val="00C87231"/>
    <w:rsid w:val="00C920D5"/>
    <w:rsid w:val="00CA478E"/>
    <w:rsid w:val="00CA5295"/>
    <w:rsid w:val="00CC643E"/>
    <w:rsid w:val="00CD37E0"/>
    <w:rsid w:val="00CD6913"/>
    <w:rsid w:val="00CE0859"/>
    <w:rsid w:val="00CE46C7"/>
    <w:rsid w:val="00CE57D3"/>
    <w:rsid w:val="00CE73D2"/>
    <w:rsid w:val="00CF68AF"/>
    <w:rsid w:val="00D10C93"/>
    <w:rsid w:val="00D1668F"/>
    <w:rsid w:val="00D34B33"/>
    <w:rsid w:val="00D50ABA"/>
    <w:rsid w:val="00D62692"/>
    <w:rsid w:val="00D74610"/>
    <w:rsid w:val="00D751C8"/>
    <w:rsid w:val="00D805CD"/>
    <w:rsid w:val="00D90034"/>
    <w:rsid w:val="00D97357"/>
    <w:rsid w:val="00DA4501"/>
    <w:rsid w:val="00DA4905"/>
    <w:rsid w:val="00DD0ACC"/>
    <w:rsid w:val="00DD5360"/>
    <w:rsid w:val="00DD7EF0"/>
    <w:rsid w:val="00DE722E"/>
    <w:rsid w:val="00E0553A"/>
    <w:rsid w:val="00E114DD"/>
    <w:rsid w:val="00E142E1"/>
    <w:rsid w:val="00E23DF4"/>
    <w:rsid w:val="00E34C38"/>
    <w:rsid w:val="00E5287A"/>
    <w:rsid w:val="00E557B9"/>
    <w:rsid w:val="00E64ADB"/>
    <w:rsid w:val="00E70671"/>
    <w:rsid w:val="00E747FD"/>
    <w:rsid w:val="00E866D0"/>
    <w:rsid w:val="00E91E5C"/>
    <w:rsid w:val="00EA4356"/>
    <w:rsid w:val="00ED23B4"/>
    <w:rsid w:val="00EE0A32"/>
    <w:rsid w:val="00EE6ADD"/>
    <w:rsid w:val="00EF4B65"/>
    <w:rsid w:val="00F010FB"/>
    <w:rsid w:val="00F16C99"/>
    <w:rsid w:val="00F377AB"/>
    <w:rsid w:val="00F50281"/>
    <w:rsid w:val="00F61203"/>
    <w:rsid w:val="00F6286D"/>
    <w:rsid w:val="00F821EC"/>
    <w:rsid w:val="00F92AEE"/>
    <w:rsid w:val="00F97777"/>
    <w:rsid w:val="00FA0BE3"/>
    <w:rsid w:val="00FA7857"/>
    <w:rsid w:val="00FB603A"/>
    <w:rsid w:val="00FC7FA0"/>
    <w:rsid w:val="00FD3719"/>
    <w:rsid w:val="00FF12F7"/>
    <w:rsid w:val="00FF1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481A6E3-16B2-4FCC-A930-E2B26DCAC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1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1"/>
    <w:qFormat/>
    <w:pPr>
      <w:keepNext/>
      <w:tabs>
        <w:tab w:val="left" w:pos="1134"/>
        <w:tab w:val="left" w:pos="7371"/>
      </w:tabs>
      <w:spacing w:before="120"/>
      <w:outlineLvl w:val="0"/>
    </w:pPr>
    <w:rPr>
      <w:sz w:val="26"/>
    </w:rPr>
  </w:style>
  <w:style w:type="paragraph" w:styleId="2">
    <w:name w:val="heading 2"/>
    <w:basedOn w:val="a"/>
    <w:next w:val="a"/>
    <w:qFormat/>
    <w:pPr>
      <w:keepNext/>
      <w:tabs>
        <w:tab w:val="left" w:pos="1134"/>
        <w:tab w:val="left" w:pos="7371"/>
      </w:tabs>
      <w:spacing w:before="120"/>
      <w:jc w:val="center"/>
      <w:outlineLvl w:val="1"/>
    </w:pPr>
    <w:rPr>
      <w:sz w:val="25"/>
    </w:rPr>
  </w:style>
  <w:style w:type="paragraph" w:styleId="3">
    <w:name w:val="heading 3"/>
    <w:basedOn w:val="a"/>
    <w:next w:val="a"/>
    <w:qFormat/>
    <w:pPr>
      <w:keepNext/>
      <w:tabs>
        <w:tab w:val="left" w:pos="1134"/>
        <w:tab w:val="left" w:pos="7797"/>
      </w:tabs>
      <w:ind w:right="-2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autoSpaceDE w:val="0"/>
      <w:autoSpaceDN w:val="0"/>
      <w:adjustRightInd w:val="0"/>
      <w:ind w:firstLine="540"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before="840"/>
      <w:ind w:left="567" w:firstLine="851"/>
      <w:jc w:val="both"/>
    </w:pPr>
    <w:rPr>
      <w:sz w:val="28"/>
    </w:rPr>
  </w:style>
  <w:style w:type="paragraph" w:styleId="a4">
    <w:name w:val="Plain Text"/>
    <w:basedOn w:val="a"/>
    <w:rPr>
      <w:rFonts w:ascii="Courier New" w:hAnsi="Courier New"/>
    </w:r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30">
    <w:name w:val="Body Text Indent 3"/>
    <w:basedOn w:val="a"/>
    <w:pPr>
      <w:autoSpaceDE w:val="0"/>
      <w:autoSpaceDN w:val="0"/>
      <w:adjustRightInd w:val="0"/>
      <w:spacing w:before="120"/>
      <w:ind w:firstLine="539"/>
      <w:jc w:val="both"/>
      <w:outlineLvl w:val="0"/>
    </w:pPr>
    <w:rPr>
      <w:sz w:val="28"/>
      <w:szCs w:val="28"/>
    </w:rPr>
  </w:style>
  <w:style w:type="paragraph" w:styleId="a5">
    <w:name w:val="Body Text"/>
    <w:basedOn w:val="a"/>
    <w:link w:val="a6"/>
    <w:uiPriority w:val="1"/>
    <w:qFormat/>
    <w:pPr>
      <w:suppressAutoHyphens/>
      <w:autoSpaceDE w:val="0"/>
      <w:autoSpaceDN w:val="0"/>
      <w:spacing w:line="360" w:lineRule="auto"/>
      <w:ind w:firstLine="720"/>
      <w:jc w:val="both"/>
    </w:pPr>
    <w:rPr>
      <w:sz w:val="26"/>
      <w:szCs w:val="26"/>
      <w:lang w:val="en-US"/>
    </w:rPr>
  </w:style>
  <w:style w:type="paragraph" w:customStyle="1" w:styleId="a7">
    <w:name w:val="Содержимое таблицы"/>
    <w:basedOn w:val="a"/>
    <w:pPr>
      <w:suppressLineNumbers/>
      <w:suppressAutoHyphens/>
      <w:autoSpaceDE w:val="0"/>
      <w:autoSpaceDN w:val="0"/>
    </w:pPr>
    <w:rPr>
      <w:sz w:val="26"/>
      <w:szCs w:val="26"/>
    </w:rPr>
  </w:style>
  <w:style w:type="paragraph" w:styleId="a8">
    <w:name w:val="Document Map"/>
    <w:basedOn w:val="a"/>
    <w:link w:val="a9"/>
    <w:rsid w:val="00430146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link w:val="a8"/>
    <w:rsid w:val="00430146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b"/>
    <w:uiPriority w:val="99"/>
    <w:semiHidden/>
    <w:rsid w:val="00A953D7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B55D1C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customStyle="1" w:styleId="ConsPlusNormal">
    <w:name w:val="ConsPlusNormal"/>
    <w:rsid w:val="002F7A43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c">
    <w:name w:val="Hyperlink"/>
    <w:uiPriority w:val="99"/>
    <w:rsid w:val="00C0433F"/>
    <w:rPr>
      <w:rFonts w:cs="Times New Roman"/>
      <w:color w:val="0000FF"/>
      <w:u w:val="single"/>
    </w:rPr>
  </w:style>
  <w:style w:type="paragraph" w:customStyle="1" w:styleId="FORMATTEXT">
    <w:name w:val=".FORMATTEXT"/>
    <w:rsid w:val="005F47C0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HEADERTEXT">
    <w:name w:val=".HEADERTEXT"/>
    <w:rsid w:val="005F47C0"/>
    <w:pPr>
      <w:widowControl w:val="0"/>
      <w:suppressAutoHyphens/>
      <w:autoSpaceDE w:val="0"/>
    </w:pPr>
    <w:rPr>
      <w:rFonts w:ascii="Arial" w:hAnsi="Arial" w:cs="Arial"/>
      <w:color w:val="2B4279"/>
      <w:lang w:eastAsia="ar-SA"/>
    </w:rPr>
  </w:style>
  <w:style w:type="paragraph" w:customStyle="1" w:styleId="ConsPlusNonformat">
    <w:name w:val="ConsPlusNonformat"/>
    <w:rsid w:val="005F47C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1"/>
    <w:qFormat/>
    <w:rsid w:val="00076DC3"/>
    <w:pPr>
      <w:widowControl w:val="0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paragraph" w:styleId="ae">
    <w:name w:val="Title"/>
    <w:aliases w:val="Название"/>
    <w:basedOn w:val="a"/>
    <w:link w:val="af"/>
    <w:qFormat/>
    <w:rsid w:val="00076DC3"/>
    <w:pPr>
      <w:jc w:val="center"/>
    </w:pPr>
    <w:rPr>
      <w:szCs w:val="24"/>
      <w:lang w:eastAsia="ar-SA"/>
    </w:rPr>
  </w:style>
  <w:style w:type="character" w:customStyle="1" w:styleId="af">
    <w:name w:val="Заголовок Знак"/>
    <w:aliases w:val="Название Знак"/>
    <w:link w:val="ae"/>
    <w:rsid w:val="00076DC3"/>
    <w:rPr>
      <w:szCs w:val="24"/>
      <w:lang w:eastAsia="ar-SA"/>
    </w:rPr>
  </w:style>
  <w:style w:type="character" w:customStyle="1" w:styleId="match">
    <w:name w:val="match"/>
    <w:rsid w:val="00ED23B4"/>
  </w:style>
  <w:style w:type="paragraph" w:customStyle="1" w:styleId="formattext0">
    <w:name w:val="formattext"/>
    <w:basedOn w:val="a"/>
    <w:rsid w:val="00ED23B4"/>
    <w:pPr>
      <w:suppressAutoHyphens/>
      <w:spacing w:before="280" w:after="280" w:line="276" w:lineRule="auto"/>
    </w:pPr>
    <w:rPr>
      <w:rFonts w:ascii="Calibri" w:eastAsia="SimSun" w:hAnsi="Calibri" w:cs="font292"/>
      <w:sz w:val="24"/>
      <w:szCs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085C9E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85C9E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styleId="af0">
    <w:name w:val="header"/>
    <w:basedOn w:val="a"/>
    <w:link w:val="af1"/>
    <w:uiPriority w:val="99"/>
    <w:unhideWhenUsed/>
    <w:rsid w:val="00085C9E"/>
    <w:pPr>
      <w:widowControl w:val="0"/>
      <w:tabs>
        <w:tab w:val="center" w:pos="4677"/>
        <w:tab w:val="right" w:pos="9355"/>
      </w:tabs>
      <w:autoSpaceDE w:val="0"/>
      <w:autoSpaceDN w:val="0"/>
    </w:pPr>
    <w:rPr>
      <w:sz w:val="22"/>
      <w:szCs w:val="22"/>
      <w:lang w:bidi="ru-RU"/>
    </w:rPr>
  </w:style>
  <w:style w:type="character" w:customStyle="1" w:styleId="af1">
    <w:name w:val="Верхний колонтитул Знак"/>
    <w:link w:val="af0"/>
    <w:uiPriority w:val="99"/>
    <w:rsid w:val="00085C9E"/>
    <w:rPr>
      <w:sz w:val="22"/>
      <w:szCs w:val="22"/>
      <w:lang w:bidi="ru-RU"/>
    </w:rPr>
  </w:style>
  <w:style w:type="paragraph" w:styleId="af2">
    <w:name w:val="footer"/>
    <w:basedOn w:val="a"/>
    <w:link w:val="af3"/>
    <w:uiPriority w:val="99"/>
    <w:unhideWhenUsed/>
    <w:rsid w:val="00085C9E"/>
    <w:pPr>
      <w:widowControl w:val="0"/>
      <w:tabs>
        <w:tab w:val="center" w:pos="4677"/>
        <w:tab w:val="right" w:pos="9355"/>
      </w:tabs>
      <w:autoSpaceDE w:val="0"/>
      <w:autoSpaceDN w:val="0"/>
    </w:pPr>
    <w:rPr>
      <w:sz w:val="22"/>
      <w:szCs w:val="22"/>
      <w:lang w:bidi="ru-RU"/>
    </w:rPr>
  </w:style>
  <w:style w:type="character" w:customStyle="1" w:styleId="af3">
    <w:name w:val="Нижний колонтитул Знак"/>
    <w:link w:val="af2"/>
    <w:uiPriority w:val="99"/>
    <w:rsid w:val="00085C9E"/>
    <w:rPr>
      <w:sz w:val="22"/>
      <w:szCs w:val="22"/>
      <w:lang w:bidi="ru-RU"/>
    </w:rPr>
  </w:style>
  <w:style w:type="table" w:styleId="af4">
    <w:name w:val="Table Grid"/>
    <w:basedOn w:val="a1"/>
    <w:rsid w:val="00085C9E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Текст выноски Знак"/>
    <w:link w:val="aa"/>
    <w:uiPriority w:val="99"/>
    <w:semiHidden/>
    <w:rsid w:val="00085C9E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uiPriority w:val="1"/>
    <w:rsid w:val="00085C9E"/>
    <w:rPr>
      <w:sz w:val="26"/>
      <w:szCs w:val="26"/>
      <w:lang w:val="en-US"/>
    </w:rPr>
  </w:style>
  <w:style w:type="paragraph" w:styleId="af5">
    <w:name w:val="footnote text"/>
    <w:basedOn w:val="a"/>
    <w:link w:val="af6"/>
    <w:uiPriority w:val="99"/>
    <w:unhideWhenUsed/>
    <w:rsid w:val="00085C9E"/>
    <w:pPr>
      <w:widowControl w:val="0"/>
      <w:autoSpaceDE w:val="0"/>
      <w:autoSpaceDN w:val="0"/>
    </w:pPr>
    <w:rPr>
      <w:lang w:bidi="ru-RU"/>
    </w:rPr>
  </w:style>
  <w:style w:type="character" w:customStyle="1" w:styleId="af6">
    <w:name w:val="Текст сноски Знак"/>
    <w:link w:val="af5"/>
    <w:uiPriority w:val="99"/>
    <w:rsid w:val="00085C9E"/>
    <w:rPr>
      <w:lang w:bidi="ru-RU"/>
    </w:rPr>
  </w:style>
  <w:style w:type="character" w:styleId="af7">
    <w:name w:val="footnote reference"/>
    <w:uiPriority w:val="99"/>
    <w:unhideWhenUsed/>
    <w:rsid w:val="00085C9E"/>
    <w:rPr>
      <w:vertAlign w:val="superscript"/>
    </w:rPr>
  </w:style>
  <w:style w:type="paragraph" w:customStyle="1" w:styleId="Default">
    <w:name w:val="Default"/>
    <w:rsid w:val="0023136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8">
    <w:name w:val="Normal (Web)"/>
    <w:aliases w:val="Обычный (Интернет)"/>
    <w:basedOn w:val="a"/>
    <w:uiPriority w:val="99"/>
    <w:unhideWhenUsed/>
    <w:rsid w:val="00334067"/>
    <w:pPr>
      <w:spacing w:before="100" w:beforeAutospacing="1" w:after="100" w:afterAutospacing="1"/>
    </w:pPr>
    <w:rPr>
      <w:sz w:val="24"/>
      <w:szCs w:val="24"/>
    </w:rPr>
  </w:style>
  <w:style w:type="character" w:customStyle="1" w:styleId="-">
    <w:name w:val="Интернет-ссылка"/>
    <w:uiPriority w:val="99"/>
    <w:rsid w:val="00260407"/>
    <w:rPr>
      <w:rFonts w:cs="Times New Roman"/>
      <w:color w:val="0000FF"/>
      <w:u w:val="single"/>
    </w:rPr>
  </w:style>
  <w:style w:type="character" w:customStyle="1" w:styleId="UnresolvedMention">
    <w:name w:val="Unresolved Mention"/>
    <w:uiPriority w:val="99"/>
    <w:semiHidden/>
    <w:unhideWhenUsed/>
    <w:rsid w:val="004550AC"/>
    <w:rPr>
      <w:color w:val="605E5C"/>
      <w:shd w:val="clear" w:color="auto" w:fill="E1DFDD"/>
    </w:rPr>
  </w:style>
  <w:style w:type="paragraph" w:styleId="31">
    <w:name w:val="Body Text 3"/>
    <w:basedOn w:val="a"/>
    <w:link w:val="32"/>
    <w:rsid w:val="00137EF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37EF2"/>
    <w:rPr>
      <w:sz w:val="16"/>
      <w:szCs w:val="16"/>
    </w:rPr>
  </w:style>
  <w:style w:type="character" w:styleId="af9">
    <w:name w:val="page number"/>
    <w:basedOn w:val="a0"/>
    <w:rsid w:val="00137EF2"/>
  </w:style>
  <w:style w:type="table" w:customStyle="1" w:styleId="10">
    <w:name w:val="Сетка таблицы1"/>
    <w:basedOn w:val="a1"/>
    <w:next w:val="af4"/>
    <w:rsid w:val="0092126D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0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1349A-0C75-48D1-924F-2AD253574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1539</Words>
  <Characters>8777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/>
  <LinksUpToDate>false</LinksUpToDate>
  <CharactersWithSpaces>10296</CharactersWithSpaces>
  <SharedDoc>false</SharedDoc>
  <HLinks>
    <vt:vector size="42" baseType="variant">
      <vt:variant>
        <vt:i4>5701634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Par64</vt:lpwstr>
      </vt:variant>
      <vt:variant>
        <vt:i4>5636098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Par71</vt:lpwstr>
      </vt:variant>
      <vt:variant>
        <vt:i4>5701634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Par64</vt:lpwstr>
      </vt:variant>
      <vt:variant>
        <vt:i4>6553651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Par114</vt:lpwstr>
      </vt:variant>
      <vt:variant>
        <vt:i4>5505026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Par50</vt:lpwstr>
      </vt:variant>
      <vt:variant>
        <vt:i4>6946864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Par229</vt:lpwstr>
      </vt:variant>
      <vt:variant>
        <vt:i4>5701634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RFO</dc:creator>
  <cp:keywords/>
  <dc:description/>
  <cp:lastModifiedBy>Пользователь</cp:lastModifiedBy>
  <cp:revision>2</cp:revision>
  <cp:lastPrinted>2025-02-05T08:54:00Z</cp:lastPrinted>
  <dcterms:created xsi:type="dcterms:W3CDTF">2025-02-07T06:32:00Z</dcterms:created>
  <dcterms:modified xsi:type="dcterms:W3CDTF">2025-02-07T06:32:00Z</dcterms:modified>
</cp:coreProperties>
</file>